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4AA7" w14:textId="4B8E7B5C" w:rsidR="007431CF" w:rsidRPr="00723E70" w:rsidRDefault="0048507F" w:rsidP="6E0840C0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8EC72D" wp14:editId="6D8A9A7B">
            <wp:simplePos x="0" y="0"/>
            <wp:positionH relativeFrom="column">
              <wp:posOffset>3387436</wp:posOffset>
            </wp:positionH>
            <wp:positionV relativeFrom="paragraph">
              <wp:posOffset>0</wp:posOffset>
            </wp:positionV>
            <wp:extent cx="2341880" cy="628650"/>
            <wp:effectExtent l="0" t="0" r="1270" b="0"/>
            <wp:wrapSquare wrapText="bothSides"/>
            <wp:docPr id="1283572660" name="Picture 1283572660" descr="A black and blue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201259F-CA69-4400-949D-7F51B75994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572660" name="Picture 1283572660" descr="A black and blu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1CF" w:rsidRPr="007431CF">
        <w:rPr>
          <w:rFonts w:ascii="Arial" w:hAnsi="Arial" w:cs="Arial"/>
          <w:b/>
          <w:bCs/>
        </w:rPr>
        <w:t xml:space="preserve">    </w:t>
      </w:r>
    </w:p>
    <w:p w14:paraId="5086810C" w14:textId="20315390" w:rsidR="007431CF" w:rsidRPr="00723E70" w:rsidRDefault="007431CF" w:rsidP="76D933BB">
      <w:pPr>
        <w:spacing w:line="360" w:lineRule="auto"/>
        <w:rPr>
          <w:rFonts w:ascii="Arial" w:hAnsi="Arial" w:cs="Arial"/>
          <w:b/>
          <w:bCs/>
        </w:rPr>
      </w:pPr>
    </w:p>
    <w:p w14:paraId="69DF3C85" w14:textId="4DCF510D" w:rsidR="007431CF" w:rsidRPr="00723E70" w:rsidRDefault="007431CF" w:rsidP="7419493E">
      <w:pPr>
        <w:spacing w:line="360" w:lineRule="auto"/>
        <w:rPr>
          <w:rFonts w:ascii="Arial" w:hAnsi="Arial" w:cs="Arial"/>
        </w:rPr>
      </w:pPr>
      <w:r w:rsidRPr="007431CF">
        <w:rPr>
          <w:rFonts w:ascii="Arial" w:hAnsi="Arial" w:cs="Arial"/>
          <w:b/>
          <w:bCs/>
        </w:rPr>
        <w:t>Press release</w:t>
      </w:r>
    </w:p>
    <w:p w14:paraId="24A79982" w14:textId="1913DFEA" w:rsidR="00D94AD0" w:rsidRDefault="00D94AD0" w:rsidP="00D94A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21 October 2025</w:t>
      </w:r>
    </w:p>
    <w:p w14:paraId="599E75BC" w14:textId="0CCECC7D" w:rsidR="007431CF" w:rsidRPr="00D94AD0" w:rsidRDefault="007431CF" w:rsidP="00D94A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immediate </w:t>
      </w:r>
      <w:r w:rsidR="48F2BA90" w:rsidRPr="48F2BA90">
        <w:rPr>
          <w:rFonts w:ascii="Arial" w:hAnsi="Arial" w:cs="Arial"/>
        </w:rPr>
        <w:t>release</w:t>
      </w:r>
    </w:p>
    <w:p w14:paraId="3A5218F9" w14:textId="49F314F7" w:rsidR="00723E70" w:rsidRPr="00B72163" w:rsidRDefault="2B813FF1" w:rsidP="00D94AD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2B813FF1">
        <w:rPr>
          <w:rFonts w:ascii="Arial" w:hAnsi="Arial" w:cs="Arial"/>
          <w:b/>
          <w:bCs/>
          <w:sz w:val="28"/>
          <w:szCs w:val="28"/>
        </w:rPr>
        <w:t xml:space="preserve">Finalists announced for </w:t>
      </w:r>
      <w:proofErr w:type="spellStart"/>
      <w:r w:rsidRPr="2B813FF1">
        <w:rPr>
          <w:rFonts w:ascii="Arial" w:hAnsi="Arial" w:cs="Arial"/>
          <w:b/>
          <w:bCs/>
          <w:sz w:val="28"/>
          <w:szCs w:val="28"/>
        </w:rPr>
        <w:t>AgriScot</w:t>
      </w:r>
      <w:proofErr w:type="spellEnd"/>
      <w:r w:rsidRPr="2B813FF1">
        <w:rPr>
          <w:rFonts w:ascii="Arial" w:hAnsi="Arial" w:cs="Arial"/>
          <w:b/>
          <w:bCs/>
          <w:sz w:val="28"/>
          <w:szCs w:val="28"/>
        </w:rPr>
        <w:t xml:space="preserve"> Business Skills Award 2025</w:t>
      </w:r>
    </w:p>
    <w:p w14:paraId="6A1E2A83" w14:textId="32A20CFB" w:rsidR="00B72163" w:rsidRPr="00B72163" w:rsidRDefault="2B813FF1" w:rsidP="00D94AD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2B813FF1">
        <w:rPr>
          <w:rFonts w:ascii="Arial" w:hAnsi="Arial" w:cs="Arial"/>
          <w:b/>
          <w:bCs/>
          <w:sz w:val="28"/>
          <w:szCs w:val="28"/>
        </w:rPr>
        <w:t>The competition recognises agriculture’s outstanding individuals from across the UK.</w:t>
      </w:r>
    </w:p>
    <w:p w14:paraId="5FE334C3" w14:textId="6D8D87B2" w:rsidR="00417853" w:rsidRDefault="2B813FF1" w:rsidP="00D94AD0">
      <w:pPr>
        <w:spacing w:line="360" w:lineRule="auto"/>
        <w:rPr>
          <w:rFonts w:ascii="Arial" w:hAnsi="Arial" w:cs="Arial"/>
        </w:rPr>
      </w:pPr>
      <w:r w:rsidRPr="2B813FF1">
        <w:rPr>
          <w:rFonts w:ascii="Arial" w:hAnsi="Arial" w:cs="Arial"/>
        </w:rPr>
        <w:t xml:space="preserve">Three finalists have been announced for the prestigious </w:t>
      </w:r>
      <w:proofErr w:type="spellStart"/>
      <w:r w:rsidRPr="2B813FF1">
        <w:rPr>
          <w:rFonts w:ascii="Arial" w:hAnsi="Arial" w:cs="Arial"/>
        </w:rPr>
        <w:t>AgriScot</w:t>
      </w:r>
      <w:proofErr w:type="spellEnd"/>
      <w:r w:rsidRPr="2B813FF1">
        <w:rPr>
          <w:rFonts w:ascii="Arial" w:hAnsi="Arial" w:cs="Arial"/>
        </w:rPr>
        <w:t xml:space="preserve"> Business Skills Award 2025. Rachel Baillie from South Lanarkshire, David Massie from Aberdeenshire and Erin McGuire from Caithness, were chosen after their success in the regional heats.</w:t>
      </w:r>
    </w:p>
    <w:p w14:paraId="4397A153" w14:textId="19931FCB" w:rsidR="00BF73A0" w:rsidRDefault="2B813FF1" w:rsidP="660EEA16">
      <w:pPr>
        <w:spacing w:line="360" w:lineRule="auto"/>
        <w:rPr>
          <w:rFonts w:ascii="Arial" w:hAnsi="Arial" w:cs="Arial"/>
        </w:rPr>
      </w:pPr>
      <w:r w:rsidRPr="2B813FF1">
        <w:rPr>
          <w:rFonts w:ascii="Arial" w:hAnsi="Arial" w:cs="Arial"/>
        </w:rPr>
        <w:t xml:space="preserve">Now in its 15th year </w:t>
      </w:r>
      <w:r w:rsidR="00CF1201">
        <w:rPr>
          <w:rFonts w:ascii="Arial" w:hAnsi="Arial" w:cs="Arial"/>
        </w:rPr>
        <w:t xml:space="preserve">and </w:t>
      </w:r>
      <w:r w:rsidRPr="2B813FF1">
        <w:rPr>
          <w:rFonts w:ascii="Arial" w:hAnsi="Arial" w:cs="Arial"/>
        </w:rPr>
        <w:t xml:space="preserve">with </w:t>
      </w:r>
      <w:r w:rsidR="00CF1201">
        <w:rPr>
          <w:rFonts w:ascii="Arial" w:hAnsi="Arial" w:cs="Arial"/>
        </w:rPr>
        <w:t xml:space="preserve">a </w:t>
      </w:r>
      <w:r w:rsidRPr="2B813FF1">
        <w:rPr>
          <w:rFonts w:ascii="Arial" w:hAnsi="Arial" w:cs="Arial"/>
        </w:rPr>
        <w:t>record</w:t>
      </w:r>
      <w:r w:rsidR="00CF1201">
        <w:rPr>
          <w:rFonts w:ascii="Arial" w:hAnsi="Arial" w:cs="Arial"/>
        </w:rPr>
        <w:t xml:space="preserve"> number of</w:t>
      </w:r>
      <w:r w:rsidRPr="2B813FF1">
        <w:rPr>
          <w:rFonts w:ascii="Arial" w:hAnsi="Arial" w:cs="Arial"/>
        </w:rPr>
        <w:t xml:space="preserve"> applications, the Award recognises outstanding agricultural professionals between 18 and 25 years old. Kindly sponsored by Virgin Money and organised by SRUC, the competition offers participants the chance to win £1000 </w:t>
      </w:r>
      <w:r w:rsidR="00163CC2">
        <w:rPr>
          <w:rFonts w:ascii="Arial" w:hAnsi="Arial" w:cs="Arial"/>
        </w:rPr>
        <w:t>alongside</w:t>
      </w:r>
      <w:r w:rsidRPr="2B813FF1">
        <w:rPr>
          <w:rFonts w:ascii="Arial" w:hAnsi="Arial" w:cs="Arial"/>
        </w:rPr>
        <w:t xml:space="preserve"> access to career and financial mentoring</w:t>
      </w:r>
      <w:r w:rsidR="00D81A96">
        <w:rPr>
          <w:rFonts w:ascii="Arial" w:hAnsi="Arial" w:cs="Arial"/>
        </w:rPr>
        <w:t xml:space="preserve"> and </w:t>
      </w:r>
      <w:r w:rsidR="00EC1294">
        <w:rPr>
          <w:rFonts w:ascii="Arial" w:hAnsi="Arial" w:cs="Arial"/>
        </w:rPr>
        <w:t>network</w:t>
      </w:r>
      <w:r w:rsidR="00291A28">
        <w:rPr>
          <w:rFonts w:ascii="Arial" w:hAnsi="Arial" w:cs="Arial"/>
        </w:rPr>
        <w:t>s</w:t>
      </w:r>
      <w:r w:rsidRPr="2B813FF1">
        <w:rPr>
          <w:rFonts w:ascii="Arial" w:hAnsi="Arial" w:cs="Arial"/>
        </w:rPr>
        <w:t xml:space="preserve">. </w:t>
      </w:r>
    </w:p>
    <w:p w14:paraId="2B7384CA" w14:textId="72960283" w:rsidR="2B813FF1" w:rsidRDefault="2B813FF1" w:rsidP="2B813FF1">
      <w:pPr>
        <w:spacing w:line="360" w:lineRule="auto"/>
        <w:rPr>
          <w:rFonts w:ascii="Arial" w:hAnsi="Arial" w:cs="Arial"/>
        </w:rPr>
      </w:pPr>
      <w:r w:rsidRPr="2B813FF1">
        <w:rPr>
          <w:rFonts w:ascii="Arial" w:hAnsi="Arial" w:cs="Arial"/>
        </w:rPr>
        <w:t xml:space="preserve">All three finalists </w:t>
      </w:r>
      <w:r w:rsidR="6F51C955" w:rsidRPr="6F51C955">
        <w:rPr>
          <w:rFonts w:ascii="Arial" w:hAnsi="Arial" w:cs="Arial"/>
        </w:rPr>
        <w:t>are</w:t>
      </w:r>
      <w:r w:rsidR="008A75D8">
        <w:rPr>
          <w:rFonts w:ascii="Arial" w:hAnsi="Arial" w:cs="Arial"/>
        </w:rPr>
        <w:t xml:space="preserve"> p</w:t>
      </w:r>
      <w:r w:rsidR="00552008">
        <w:rPr>
          <w:rFonts w:ascii="Arial" w:hAnsi="Arial" w:cs="Arial"/>
        </w:rPr>
        <w:t>ur</w:t>
      </w:r>
      <w:r w:rsidR="00327C27">
        <w:rPr>
          <w:rFonts w:ascii="Arial" w:hAnsi="Arial" w:cs="Arial"/>
        </w:rPr>
        <w:t>suing</w:t>
      </w:r>
      <w:r w:rsidRPr="2B813FF1">
        <w:rPr>
          <w:rFonts w:ascii="Arial" w:hAnsi="Arial" w:cs="Arial"/>
        </w:rPr>
        <w:t xml:space="preserve"> agricultural studies with David and Erin enrolled at SRUC Craibstone near Aberdeen, and Rachel in her fourth year at Harper Adams University in Newport. David and Rachel </w:t>
      </w:r>
      <w:r w:rsidR="00163CC2">
        <w:rPr>
          <w:rFonts w:ascii="Arial" w:hAnsi="Arial" w:cs="Arial"/>
        </w:rPr>
        <w:t>credited</w:t>
      </w:r>
      <w:r w:rsidRPr="2B813FF1">
        <w:rPr>
          <w:rFonts w:ascii="Arial" w:hAnsi="Arial" w:cs="Arial"/>
        </w:rPr>
        <w:t xml:space="preserve"> their agricultural interest to </w:t>
      </w:r>
      <w:r w:rsidR="00D66AF2">
        <w:rPr>
          <w:rFonts w:ascii="Arial" w:hAnsi="Arial" w:cs="Arial"/>
        </w:rPr>
        <w:t>growi</w:t>
      </w:r>
      <w:r w:rsidR="00FF6F59">
        <w:rPr>
          <w:rFonts w:ascii="Arial" w:hAnsi="Arial" w:cs="Arial"/>
        </w:rPr>
        <w:t xml:space="preserve">ng up on </w:t>
      </w:r>
      <w:r w:rsidRPr="2B813FF1">
        <w:rPr>
          <w:rFonts w:ascii="Arial" w:hAnsi="Arial" w:cs="Arial"/>
        </w:rPr>
        <w:t xml:space="preserve">family </w:t>
      </w:r>
      <w:r w:rsidR="28B598A2" w:rsidRPr="28B598A2">
        <w:rPr>
          <w:rFonts w:ascii="Arial" w:hAnsi="Arial" w:cs="Arial"/>
        </w:rPr>
        <w:t>livestock farms.</w:t>
      </w:r>
      <w:r w:rsidRPr="2B813FF1">
        <w:rPr>
          <w:rFonts w:ascii="Arial" w:hAnsi="Arial" w:cs="Arial"/>
        </w:rPr>
        <w:t xml:space="preserve"> Meanwhile Erin,</w:t>
      </w:r>
      <w:r w:rsidR="00047DCF">
        <w:rPr>
          <w:rFonts w:ascii="Arial" w:hAnsi="Arial" w:cs="Arial"/>
        </w:rPr>
        <w:t xml:space="preserve"> who</w:t>
      </w:r>
      <w:r w:rsidRPr="2B813FF1">
        <w:rPr>
          <w:rFonts w:ascii="Arial" w:hAnsi="Arial" w:cs="Arial"/>
        </w:rPr>
        <w:t xml:space="preserve"> d</w:t>
      </w:r>
      <w:r w:rsidR="003633BC">
        <w:rPr>
          <w:rFonts w:ascii="Arial" w:hAnsi="Arial" w:cs="Arial"/>
        </w:rPr>
        <w:t>oes</w:t>
      </w:r>
      <w:r w:rsidRPr="2B813FF1">
        <w:rPr>
          <w:rFonts w:ascii="Arial" w:hAnsi="Arial" w:cs="Arial"/>
        </w:rPr>
        <w:t xml:space="preserve"> not come from a farming background</w:t>
      </w:r>
      <w:r w:rsidR="003B3FBA">
        <w:rPr>
          <w:rFonts w:ascii="Arial" w:hAnsi="Arial" w:cs="Arial"/>
        </w:rPr>
        <w:t>,</w:t>
      </w:r>
      <w:r w:rsidRPr="2B813FF1">
        <w:rPr>
          <w:rFonts w:ascii="Arial" w:hAnsi="Arial" w:cs="Arial"/>
        </w:rPr>
        <w:t xml:space="preserve"> found her passion five years ago after buying </w:t>
      </w:r>
      <w:r w:rsidR="000E4212">
        <w:rPr>
          <w:rFonts w:ascii="Arial" w:hAnsi="Arial" w:cs="Arial"/>
        </w:rPr>
        <w:t>a</w:t>
      </w:r>
      <w:r w:rsidRPr="2B813FF1">
        <w:rPr>
          <w:rFonts w:ascii="Arial" w:hAnsi="Arial" w:cs="Arial"/>
        </w:rPr>
        <w:t xml:space="preserve"> flock of Cheviot ewes.</w:t>
      </w:r>
    </w:p>
    <w:p w14:paraId="53E41CF5" w14:textId="3E56D138" w:rsidR="2B813FF1" w:rsidRDefault="2B813FF1" w:rsidP="2B813FF1">
      <w:pPr>
        <w:spacing w:line="360" w:lineRule="auto"/>
        <w:rPr>
          <w:rFonts w:ascii="Arial" w:hAnsi="Arial" w:cs="Arial"/>
        </w:rPr>
      </w:pPr>
      <w:r w:rsidRPr="2B813FF1">
        <w:rPr>
          <w:rFonts w:ascii="Arial" w:hAnsi="Arial" w:cs="Arial"/>
        </w:rPr>
        <w:t>“There's a job for everyone in the agricultural industry”, said David</w:t>
      </w:r>
      <w:r w:rsidR="00B75BCD">
        <w:rPr>
          <w:rFonts w:ascii="Arial" w:hAnsi="Arial" w:cs="Arial"/>
        </w:rPr>
        <w:t>, who</w:t>
      </w:r>
      <w:r w:rsidRPr="2B813FF1">
        <w:rPr>
          <w:rFonts w:ascii="Arial" w:hAnsi="Arial" w:cs="Arial"/>
        </w:rPr>
        <w:t xml:space="preserve"> recently started a work placement at leading poultry enterprise, Duncan Farms</w:t>
      </w:r>
      <w:r w:rsidR="00B75BCD">
        <w:rPr>
          <w:rFonts w:ascii="Arial" w:hAnsi="Arial" w:cs="Arial"/>
        </w:rPr>
        <w:t>.</w:t>
      </w:r>
      <w:r w:rsidRPr="2B813FF1">
        <w:rPr>
          <w:rFonts w:ascii="Arial" w:hAnsi="Arial" w:cs="Arial"/>
        </w:rPr>
        <w:t xml:space="preserve"> </w:t>
      </w:r>
      <w:r w:rsidR="00B75BCD">
        <w:rPr>
          <w:rFonts w:ascii="Arial" w:hAnsi="Arial" w:cs="Arial"/>
        </w:rPr>
        <w:t>H</w:t>
      </w:r>
      <w:r w:rsidRPr="2B813FF1">
        <w:rPr>
          <w:rFonts w:ascii="Arial" w:hAnsi="Arial" w:cs="Arial"/>
        </w:rPr>
        <w:t xml:space="preserve">e said his </w:t>
      </w:r>
      <w:r w:rsidR="00B75BCD">
        <w:rPr>
          <w:rFonts w:ascii="Arial" w:hAnsi="Arial" w:cs="Arial"/>
        </w:rPr>
        <w:t xml:space="preserve">long-term </w:t>
      </w:r>
      <w:r w:rsidRPr="2B813FF1">
        <w:rPr>
          <w:rFonts w:ascii="Arial" w:hAnsi="Arial" w:cs="Arial"/>
        </w:rPr>
        <w:t xml:space="preserve">goal </w:t>
      </w:r>
      <w:bookmarkStart w:id="0" w:name="_Int_py7VkxJB"/>
      <w:r w:rsidR="00137C10">
        <w:rPr>
          <w:rFonts w:ascii="Arial" w:hAnsi="Arial" w:cs="Arial"/>
        </w:rPr>
        <w:t>is</w:t>
      </w:r>
      <w:bookmarkEnd w:id="0"/>
      <w:r w:rsidR="00137C10" w:rsidRPr="2B813FF1">
        <w:rPr>
          <w:rFonts w:ascii="Arial" w:hAnsi="Arial" w:cs="Arial"/>
        </w:rPr>
        <w:t xml:space="preserve"> </w:t>
      </w:r>
      <w:r w:rsidRPr="2B813FF1">
        <w:rPr>
          <w:rFonts w:ascii="Arial" w:hAnsi="Arial" w:cs="Arial"/>
        </w:rPr>
        <w:t xml:space="preserve">to return to his family farm </w:t>
      </w:r>
      <w:r w:rsidR="00B75BCD">
        <w:rPr>
          <w:rFonts w:ascii="Arial" w:hAnsi="Arial" w:cs="Arial"/>
        </w:rPr>
        <w:t>and</w:t>
      </w:r>
      <w:r w:rsidRPr="2B813FF1">
        <w:rPr>
          <w:rFonts w:ascii="Arial" w:hAnsi="Arial" w:cs="Arial"/>
        </w:rPr>
        <w:t xml:space="preserve"> “drive the business forward”. </w:t>
      </w:r>
    </w:p>
    <w:p w14:paraId="20FDA396" w14:textId="138D436B" w:rsidR="2B813FF1" w:rsidRDefault="2B813FF1" w:rsidP="2B813FF1">
      <w:pPr>
        <w:spacing w:line="360" w:lineRule="auto"/>
        <w:rPr>
          <w:rFonts w:ascii="Arial" w:hAnsi="Arial" w:cs="Arial"/>
        </w:rPr>
      </w:pPr>
      <w:r w:rsidRPr="2B813FF1">
        <w:rPr>
          <w:rFonts w:ascii="Arial" w:hAnsi="Arial" w:cs="Arial"/>
        </w:rPr>
        <w:t xml:space="preserve">After completing her placement year </w:t>
      </w:r>
      <w:r w:rsidR="00104331">
        <w:rPr>
          <w:rFonts w:ascii="Arial" w:hAnsi="Arial" w:cs="Arial"/>
        </w:rPr>
        <w:t xml:space="preserve">with </w:t>
      </w:r>
      <w:r w:rsidRPr="2B813FF1">
        <w:rPr>
          <w:rFonts w:ascii="Arial" w:hAnsi="Arial" w:cs="Arial"/>
        </w:rPr>
        <w:t xml:space="preserve">SAC consulting, Rachel </w:t>
      </w:r>
      <w:r w:rsidR="5E484462" w:rsidRPr="5E484462">
        <w:rPr>
          <w:rFonts w:ascii="Arial" w:hAnsi="Arial" w:cs="Arial"/>
        </w:rPr>
        <w:t>is</w:t>
      </w:r>
      <w:r w:rsidRPr="2B813FF1">
        <w:rPr>
          <w:rFonts w:ascii="Arial" w:hAnsi="Arial" w:cs="Arial"/>
        </w:rPr>
        <w:t xml:space="preserve"> committed to a career in agricultural consultancy. She </w:t>
      </w:r>
      <w:r w:rsidR="7CE58F94" w:rsidRPr="7CE58F94">
        <w:rPr>
          <w:rFonts w:ascii="Arial" w:hAnsi="Arial" w:cs="Arial"/>
        </w:rPr>
        <w:t>hopes</w:t>
      </w:r>
      <w:r w:rsidRPr="2B813FF1">
        <w:rPr>
          <w:rFonts w:ascii="Arial" w:hAnsi="Arial" w:cs="Arial"/>
        </w:rPr>
        <w:t xml:space="preserve"> her work experience </w:t>
      </w:r>
      <w:r w:rsidR="4E81F8BB" w:rsidRPr="4E81F8BB">
        <w:rPr>
          <w:rFonts w:ascii="Arial" w:hAnsi="Arial" w:cs="Arial"/>
        </w:rPr>
        <w:t>will</w:t>
      </w:r>
      <w:r w:rsidRPr="2B813FF1">
        <w:rPr>
          <w:rFonts w:ascii="Arial" w:hAnsi="Arial" w:cs="Arial"/>
        </w:rPr>
        <w:t xml:space="preserve"> </w:t>
      </w:r>
      <w:r w:rsidR="00104331">
        <w:rPr>
          <w:rFonts w:ascii="Arial" w:hAnsi="Arial" w:cs="Arial"/>
        </w:rPr>
        <w:t xml:space="preserve">prove </w:t>
      </w:r>
      <w:r w:rsidRPr="2B813FF1">
        <w:rPr>
          <w:rFonts w:ascii="Arial" w:hAnsi="Arial" w:cs="Arial"/>
        </w:rPr>
        <w:t>advantageous in the award process</w:t>
      </w:r>
      <w:r w:rsidR="00EA109F">
        <w:rPr>
          <w:rFonts w:ascii="Arial" w:hAnsi="Arial" w:cs="Arial"/>
        </w:rPr>
        <w:t>.</w:t>
      </w:r>
    </w:p>
    <w:p w14:paraId="076E2F95" w14:textId="35989820" w:rsidR="2B813FF1" w:rsidRDefault="2B813FF1" w:rsidP="2B813FF1">
      <w:pPr>
        <w:spacing w:line="360" w:lineRule="auto"/>
        <w:rPr>
          <w:rFonts w:ascii="Arial" w:hAnsi="Arial" w:cs="Arial"/>
        </w:rPr>
      </w:pPr>
      <w:r w:rsidRPr="2B813FF1">
        <w:rPr>
          <w:rFonts w:ascii="Arial" w:hAnsi="Arial" w:cs="Arial"/>
        </w:rPr>
        <w:lastRenderedPageBreak/>
        <w:t xml:space="preserve">Also </w:t>
      </w:r>
      <w:r w:rsidR="004D7263">
        <w:rPr>
          <w:rFonts w:ascii="Arial" w:hAnsi="Arial" w:cs="Arial"/>
        </w:rPr>
        <w:t>interested in</w:t>
      </w:r>
      <w:r w:rsidRPr="2B813FF1">
        <w:rPr>
          <w:rFonts w:ascii="Arial" w:hAnsi="Arial" w:cs="Arial"/>
        </w:rPr>
        <w:t xml:space="preserve"> a consultancy career, Erin said the judging feedback she received throughout the </w:t>
      </w:r>
      <w:proofErr w:type="spellStart"/>
      <w:r w:rsidRPr="2B813FF1">
        <w:rPr>
          <w:rFonts w:ascii="Arial" w:hAnsi="Arial" w:cs="Arial"/>
        </w:rPr>
        <w:t>AgriScot</w:t>
      </w:r>
      <w:proofErr w:type="spellEnd"/>
      <w:r w:rsidRPr="2B813FF1">
        <w:rPr>
          <w:rFonts w:ascii="Arial" w:hAnsi="Arial" w:cs="Arial"/>
        </w:rPr>
        <w:t xml:space="preserve"> Business Skills competition has been hugely beneficial</w:t>
      </w:r>
      <w:r w:rsidR="001072DD">
        <w:rPr>
          <w:rFonts w:ascii="Arial" w:hAnsi="Arial" w:cs="Arial"/>
        </w:rPr>
        <w:t xml:space="preserve"> </w:t>
      </w:r>
      <w:r w:rsidR="00973C9C">
        <w:rPr>
          <w:rFonts w:ascii="Arial" w:hAnsi="Arial" w:cs="Arial"/>
        </w:rPr>
        <w:t>for her fut</w:t>
      </w:r>
      <w:r w:rsidR="002B0402">
        <w:rPr>
          <w:rFonts w:ascii="Arial" w:hAnsi="Arial" w:cs="Arial"/>
        </w:rPr>
        <w:t>ure</w:t>
      </w:r>
      <w:r w:rsidRPr="2B813FF1">
        <w:rPr>
          <w:rFonts w:ascii="Arial" w:hAnsi="Arial" w:cs="Arial"/>
        </w:rPr>
        <w:t xml:space="preserve">. </w:t>
      </w:r>
    </w:p>
    <w:p w14:paraId="0DAB7768" w14:textId="15516C74" w:rsidR="00DA2A49" w:rsidRDefault="00F659FD" w:rsidP="00D94A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finalists </w:t>
      </w:r>
      <w:r w:rsidR="00733704">
        <w:rPr>
          <w:rFonts w:ascii="Arial" w:hAnsi="Arial" w:cs="Arial"/>
        </w:rPr>
        <w:t xml:space="preserve">impressed the judges with their responses </w:t>
      </w:r>
      <w:r w:rsidR="2B813FF1" w:rsidRPr="2B813FF1">
        <w:rPr>
          <w:rFonts w:ascii="Arial" w:hAnsi="Arial" w:cs="Arial"/>
        </w:rPr>
        <w:t xml:space="preserve">to this year’s theme: “How should farm businesses adapt to take advantage of future opportunities?” </w:t>
      </w:r>
    </w:p>
    <w:p w14:paraId="72EA1D94" w14:textId="2C145C8A" w:rsidR="00130983" w:rsidRDefault="660EEA16" w:rsidP="00FC5E64">
      <w:pPr>
        <w:spacing w:line="360" w:lineRule="auto"/>
        <w:rPr>
          <w:rFonts w:ascii="Arial" w:hAnsi="Arial" w:cs="Arial"/>
        </w:rPr>
      </w:pPr>
      <w:r w:rsidRPr="660EEA16">
        <w:rPr>
          <w:rFonts w:ascii="Arial" w:hAnsi="Arial" w:cs="Arial"/>
        </w:rPr>
        <w:t xml:space="preserve">Stephen Buchan of Virgin Money, one of this year’s judges, said the calibre of </w:t>
      </w:r>
      <w:r w:rsidR="5DB93038" w:rsidRPr="5DB93038">
        <w:rPr>
          <w:rFonts w:ascii="Arial" w:hAnsi="Arial" w:cs="Arial"/>
        </w:rPr>
        <w:t xml:space="preserve">2025 </w:t>
      </w:r>
      <w:r w:rsidRPr="660EEA16">
        <w:rPr>
          <w:rFonts w:ascii="Arial" w:hAnsi="Arial" w:cs="Arial"/>
        </w:rPr>
        <w:t>candidates “genuinely exceed</w:t>
      </w:r>
      <w:r w:rsidR="002B16F0">
        <w:rPr>
          <w:rFonts w:ascii="Arial" w:hAnsi="Arial" w:cs="Arial"/>
        </w:rPr>
        <w:t>ed</w:t>
      </w:r>
      <w:r w:rsidRPr="660EEA16">
        <w:rPr>
          <w:rFonts w:ascii="Arial" w:hAnsi="Arial" w:cs="Arial"/>
        </w:rPr>
        <w:t xml:space="preserve"> all expectations”. He said: "For us, this competition is about giving young people a platform to express their ideas, build confidence, and prepare for leadership roles in the industry - and it’s clear that the future of agriculture is in very capable hands.</w:t>
      </w:r>
    </w:p>
    <w:p w14:paraId="6B4F9667" w14:textId="61F84670" w:rsidR="00996999" w:rsidRDefault="2B813FF1" w:rsidP="00D94AD0">
      <w:pPr>
        <w:spacing w:line="360" w:lineRule="auto"/>
        <w:rPr>
          <w:rFonts w:ascii="Arial" w:hAnsi="Arial" w:cs="Arial"/>
        </w:rPr>
      </w:pPr>
      <w:r w:rsidRPr="2B813FF1">
        <w:rPr>
          <w:rFonts w:ascii="Arial" w:hAnsi="Arial" w:cs="Arial"/>
        </w:rPr>
        <w:t>“This initiative plays a vital role in encouraging young people entering the agricultural industry to develop essential business and financial skills - challenging them in areas that are often overlooked, but critically important. As a bank, we’re committed to supporting the next generation, and part of that is providing mentorship for the finalists, helping them grow in confidence and capability.”</w:t>
      </w:r>
    </w:p>
    <w:p w14:paraId="09CEBC5A" w14:textId="4D707635" w:rsidR="00423928" w:rsidRPr="00423928" w:rsidRDefault="00320919" w:rsidP="004239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Competition coordinator and former Business Skills Award winner Heather Kerr from SRUC </w:t>
      </w:r>
      <w:r w:rsidR="009034F0">
        <w:rPr>
          <w:rFonts w:ascii="Arial" w:hAnsi="Arial" w:cs="Arial"/>
        </w:rPr>
        <w:t>explained what set the finalists apart</w:t>
      </w:r>
      <w:r>
        <w:rPr>
          <w:rFonts w:ascii="Arial" w:hAnsi="Arial" w:cs="Arial"/>
        </w:rPr>
        <w:t xml:space="preserve">: </w:t>
      </w:r>
      <w:r w:rsidR="00423928" w:rsidRPr="00423928">
        <w:rPr>
          <w:rFonts w:ascii="Arial" w:hAnsi="Arial" w:cs="Arial"/>
        </w:rPr>
        <w:t>"</w:t>
      </w:r>
      <w:r w:rsidR="00FD7B23">
        <w:rPr>
          <w:rFonts w:ascii="Arial" w:hAnsi="Arial" w:cs="Arial"/>
        </w:rPr>
        <w:t>W</w:t>
      </w:r>
      <w:r w:rsidR="00423928" w:rsidRPr="00423928">
        <w:rPr>
          <w:rFonts w:ascii="Arial" w:hAnsi="Arial" w:cs="Arial"/>
        </w:rPr>
        <w:t>e’re looking for candidates who not only have a broad understanding of running a farming enterprise, but who also demonstrate a strong grasp of the economics behind production and can apply that financial knowledge to real-world business management.</w:t>
      </w:r>
      <w:r w:rsidR="00D67689">
        <w:rPr>
          <w:rFonts w:ascii="Arial" w:hAnsi="Arial" w:cs="Arial"/>
        </w:rPr>
        <w:t>”</w:t>
      </w:r>
    </w:p>
    <w:p w14:paraId="07AB11B0" w14:textId="41ED07C8" w:rsidR="00D67689" w:rsidRDefault="00D67689" w:rsidP="004239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She added: “</w:t>
      </w:r>
      <w:r w:rsidR="00423928" w:rsidRPr="00423928">
        <w:rPr>
          <w:rFonts w:ascii="Arial" w:hAnsi="Arial" w:cs="Arial"/>
        </w:rPr>
        <w:t>Beyond the prize money, the real value lies in the networking - from meeting farmers and bank representatives early on, to engaging with a wide range of industry professionals at the final.</w:t>
      </w:r>
    </w:p>
    <w:p w14:paraId="440F8579" w14:textId="1C859D8C" w:rsidR="008E3D20" w:rsidRDefault="00D676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23928" w:rsidRPr="00423928">
        <w:rPr>
          <w:rFonts w:ascii="Arial" w:hAnsi="Arial" w:cs="Arial"/>
        </w:rPr>
        <w:t>This year we’ve had a record number of entries - the highest in the competition’s history - and we’re excited to keep building on that momentum to ensure even more students and professionals can benefit from being involved."</w:t>
      </w:r>
    </w:p>
    <w:p w14:paraId="5EC69E8D" w14:textId="4B29157E" w:rsidR="00D67689" w:rsidRDefault="2B813FF1">
      <w:pPr>
        <w:spacing w:line="360" w:lineRule="auto"/>
        <w:rPr>
          <w:rFonts w:ascii="Arial" w:hAnsi="Arial" w:cs="Arial"/>
        </w:rPr>
      </w:pPr>
      <w:r w:rsidRPr="2B813FF1">
        <w:rPr>
          <w:rFonts w:ascii="Arial" w:hAnsi="Arial" w:cs="Arial"/>
        </w:rPr>
        <w:t xml:space="preserve">The Business Skills Award final will take place at </w:t>
      </w:r>
      <w:proofErr w:type="spellStart"/>
      <w:r w:rsidRPr="2B813FF1">
        <w:rPr>
          <w:rFonts w:ascii="Arial" w:hAnsi="Arial" w:cs="Arial"/>
        </w:rPr>
        <w:t>AgriScot</w:t>
      </w:r>
      <w:proofErr w:type="spellEnd"/>
      <w:r w:rsidRPr="2B813FF1">
        <w:rPr>
          <w:rFonts w:ascii="Arial" w:hAnsi="Arial" w:cs="Arial"/>
        </w:rPr>
        <w:t xml:space="preserve"> on Wednesday 19 November.</w:t>
      </w:r>
    </w:p>
    <w:p w14:paraId="7FC9099F" w14:textId="41ACD8A8" w:rsidR="00D855D1" w:rsidRDefault="00CB3C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855D1">
        <w:rPr>
          <w:rFonts w:ascii="Arial" w:hAnsi="Arial" w:cs="Arial"/>
        </w:rPr>
        <w:t>ENDS</w:t>
      </w:r>
      <w:r>
        <w:rPr>
          <w:rFonts w:ascii="Arial" w:hAnsi="Arial" w:cs="Arial"/>
        </w:rPr>
        <w:t>]</w:t>
      </w:r>
    </w:p>
    <w:p w14:paraId="3979938E" w14:textId="15B89660" w:rsidR="00FE5534" w:rsidRPr="00FE5534" w:rsidRDefault="00FE5534">
      <w:pPr>
        <w:spacing w:line="360" w:lineRule="auto"/>
        <w:rPr>
          <w:rFonts w:ascii="Arial" w:hAnsi="Arial" w:cs="Arial"/>
          <w:b/>
          <w:bCs/>
        </w:rPr>
      </w:pPr>
      <w:r w:rsidRPr="00FE5534">
        <w:rPr>
          <w:rFonts w:ascii="Arial" w:hAnsi="Arial" w:cs="Arial"/>
          <w:b/>
          <w:bCs/>
        </w:rPr>
        <w:t>Notes to editors:</w:t>
      </w:r>
    </w:p>
    <w:p w14:paraId="66B9B011" w14:textId="0DAB78E0" w:rsidR="5DB93038" w:rsidRDefault="00FE5534" w:rsidP="5DB9303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Biographies of each finalist are available here.</w:t>
      </w:r>
    </w:p>
    <w:p w14:paraId="5CCABC04" w14:textId="61723A07" w:rsidR="00FE5534" w:rsidRPr="00FE5534" w:rsidRDefault="00FE5534" w:rsidP="5DB93038">
      <w:pPr>
        <w:spacing w:line="360" w:lineRule="auto"/>
        <w:rPr>
          <w:rFonts w:ascii="Arial" w:hAnsi="Arial" w:cs="Arial"/>
        </w:rPr>
      </w:pPr>
    </w:p>
    <w:sectPr w:rsidR="00FE5534" w:rsidRPr="00FE5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73905"/>
    <w:multiLevelType w:val="hybridMultilevel"/>
    <w:tmpl w:val="74A443A0"/>
    <w:lvl w:ilvl="0" w:tplc="A2CC03B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55"/>
    <w:rsid w:val="00024590"/>
    <w:rsid w:val="00024E5C"/>
    <w:rsid w:val="00025878"/>
    <w:rsid w:val="00025E51"/>
    <w:rsid w:val="00030087"/>
    <w:rsid w:val="00047DCF"/>
    <w:rsid w:val="00095473"/>
    <w:rsid w:val="000B32AD"/>
    <w:rsid w:val="000E4212"/>
    <w:rsid w:val="000E603B"/>
    <w:rsid w:val="000F3888"/>
    <w:rsid w:val="000F45C1"/>
    <w:rsid w:val="00104331"/>
    <w:rsid w:val="001072DD"/>
    <w:rsid w:val="00124B5E"/>
    <w:rsid w:val="00130983"/>
    <w:rsid w:val="00134C43"/>
    <w:rsid w:val="00136ED3"/>
    <w:rsid w:val="00137C10"/>
    <w:rsid w:val="00152AFF"/>
    <w:rsid w:val="00153A1B"/>
    <w:rsid w:val="0015676E"/>
    <w:rsid w:val="00157D48"/>
    <w:rsid w:val="00163CC2"/>
    <w:rsid w:val="001A05AE"/>
    <w:rsid w:val="001A1752"/>
    <w:rsid w:val="001A2774"/>
    <w:rsid w:val="001B1F7E"/>
    <w:rsid w:val="001B67FB"/>
    <w:rsid w:val="001C33CF"/>
    <w:rsid w:val="001D3079"/>
    <w:rsid w:val="001D7FC7"/>
    <w:rsid w:val="001E460D"/>
    <w:rsid w:val="001E5842"/>
    <w:rsid w:val="001E6650"/>
    <w:rsid w:val="001E6E48"/>
    <w:rsid w:val="001F7001"/>
    <w:rsid w:val="001F7C58"/>
    <w:rsid w:val="002024B0"/>
    <w:rsid w:val="00245D71"/>
    <w:rsid w:val="0024728A"/>
    <w:rsid w:val="002549C4"/>
    <w:rsid w:val="00255FAA"/>
    <w:rsid w:val="00276731"/>
    <w:rsid w:val="00291A28"/>
    <w:rsid w:val="00295E9D"/>
    <w:rsid w:val="002B0402"/>
    <w:rsid w:val="002B16F0"/>
    <w:rsid w:val="002C7F90"/>
    <w:rsid w:val="002E6E20"/>
    <w:rsid w:val="002F19FB"/>
    <w:rsid w:val="00320919"/>
    <w:rsid w:val="00327C27"/>
    <w:rsid w:val="00333AC6"/>
    <w:rsid w:val="003633BC"/>
    <w:rsid w:val="003A37C8"/>
    <w:rsid w:val="003A4927"/>
    <w:rsid w:val="003B3FBA"/>
    <w:rsid w:val="003D7C86"/>
    <w:rsid w:val="003E580B"/>
    <w:rsid w:val="003E692F"/>
    <w:rsid w:val="003F70EE"/>
    <w:rsid w:val="004010CF"/>
    <w:rsid w:val="00417853"/>
    <w:rsid w:val="00423928"/>
    <w:rsid w:val="0043562C"/>
    <w:rsid w:val="004362F8"/>
    <w:rsid w:val="00450C45"/>
    <w:rsid w:val="00472C15"/>
    <w:rsid w:val="00480C7D"/>
    <w:rsid w:val="0048507F"/>
    <w:rsid w:val="00485701"/>
    <w:rsid w:val="00486990"/>
    <w:rsid w:val="004A688F"/>
    <w:rsid w:val="004C217A"/>
    <w:rsid w:val="004C5D8F"/>
    <w:rsid w:val="004D7263"/>
    <w:rsid w:val="004E2E5A"/>
    <w:rsid w:val="004F798A"/>
    <w:rsid w:val="0050022D"/>
    <w:rsid w:val="00500B5F"/>
    <w:rsid w:val="005109B5"/>
    <w:rsid w:val="00517F3C"/>
    <w:rsid w:val="005362E6"/>
    <w:rsid w:val="005442FB"/>
    <w:rsid w:val="00552008"/>
    <w:rsid w:val="005613A8"/>
    <w:rsid w:val="00575FF3"/>
    <w:rsid w:val="005877C3"/>
    <w:rsid w:val="00594B88"/>
    <w:rsid w:val="00597122"/>
    <w:rsid w:val="005B77FC"/>
    <w:rsid w:val="005C061A"/>
    <w:rsid w:val="005C70EB"/>
    <w:rsid w:val="005C7D02"/>
    <w:rsid w:val="00623178"/>
    <w:rsid w:val="00634E9A"/>
    <w:rsid w:val="00635FD2"/>
    <w:rsid w:val="006610D8"/>
    <w:rsid w:val="00661ADB"/>
    <w:rsid w:val="0066301A"/>
    <w:rsid w:val="00680820"/>
    <w:rsid w:val="00682669"/>
    <w:rsid w:val="006835B3"/>
    <w:rsid w:val="00685F88"/>
    <w:rsid w:val="006A1349"/>
    <w:rsid w:val="006A793C"/>
    <w:rsid w:val="006B1F0D"/>
    <w:rsid w:val="006C2762"/>
    <w:rsid w:val="006C7AA3"/>
    <w:rsid w:val="006D1C2F"/>
    <w:rsid w:val="006D3055"/>
    <w:rsid w:val="006E17C8"/>
    <w:rsid w:val="006E3956"/>
    <w:rsid w:val="006F47B4"/>
    <w:rsid w:val="006F5F6B"/>
    <w:rsid w:val="00701E23"/>
    <w:rsid w:val="007141CA"/>
    <w:rsid w:val="00721744"/>
    <w:rsid w:val="00722205"/>
    <w:rsid w:val="00723E70"/>
    <w:rsid w:val="00733704"/>
    <w:rsid w:val="00736D9D"/>
    <w:rsid w:val="007431CF"/>
    <w:rsid w:val="00747A87"/>
    <w:rsid w:val="00752498"/>
    <w:rsid w:val="0075458D"/>
    <w:rsid w:val="00762D9E"/>
    <w:rsid w:val="00767288"/>
    <w:rsid w:val="007765F8"/>
    <w:rsid w:val="00783C44"/>
    <w:rsid w:val="00785565"/>
    <w:rsid w:val="007B0517"/>
    <w:rsid w:val="007C3747"/>
    <w:rsid w:val="007C44FD"/>
    <w:rsid w:val="007D3076"/>
    <w:rsid w:val="007F060C"/>
    <w:rsid w:val="00814211"/>
    <w:rsid w:val="00822BFF"/>
    <w:rsid w:val="00830D69"/>
    <w:rsid w:val="008353BD"/>
    <w:rsid w:val="00850B95"/>
    <w:rsid w:val="008519F1"/>
    <w:rsid w:val="00854205"/>
    <w:rsid w:val="00876E0F"/>
    <w:rsid w:val="00880B41"/>
    <w:rsid w:val="00885773"/>
    <w:rsid w:val="008A75D8"/>
    <w:rsid w:val="008B1384"/>
    <w:rsid w:val="008C24E3"/>
    <w:rsid w:val="008C39CA"/>
    <w:rsid w:val="008D1E60"/>
    <w:rsid w:val="008E3D20"/>
    <w:rsid w:val="008F3FD1"/>
    <w:rsid w:val="009034F0"/>
    <w:rsid w:val="009058C8"/>
    <w:rsid w:val="00915B71"/>
    <w:rsid w:val="00941EE5"/>
    <w:rsid w:val="00957F55"/>
    <w:rsid w:val="00967432"/>
    <w:rsid w:val="00973C9C"/>
    <w:rsid w:val="00975453"/>
    <w:rsid w:val="00987DD4"/>
    <w:rsid w:val="00996999"/>
    <w:rsid w:val="009A4EA3"/>
    <w:rsid w:val="009E05EF"/>
    <w:rsid w:val="009E3623"/>
    <w:rsid w:val="00A00BE3"/>
    <w:rsid w:val="00A01BE6"/>
    <w:rsid w:val="00A32E99"/>
    <w:rsid w:val="00A54766"/>
    <w:rsid w:val="00A74DB9"/>
    <w:rsid w:val="00A83E42"/>
    <w:rsid w:val="00A90E6D"/>
    <w:rsid w:val="00A93450"/>
    <w:rsid w:val="00AA1D87"/>
    <w:rsid w:val="00AB2F58"/>
    <w:rsid w:val="00AC7021"/>
    <w:rsid w:val="00B0271A"/>
    <w:rsid w:val="00B4796C"/>
    <w:rsid w:val="00B509CC"/>
    <w:rsid w:val="00B5737F"/>
    <w:rsid w:val="00B63161"/>
    <w:rsid w:val="00B63A6A"/>
    <w:rsid w:val="00B72163"/>
    <w:rsid w:val="00B7384B"/>
    <w:rsid w:val="00B73F32"/>
    <w:rsid w:val="00B75BCD"/>
    <w:rsid w:val="00B86F93"/>
    <w:rsid w:val="00BB5517"/>
    <w:rsid w:val="00BC1853"/>
    <w:rsid w:val="00BC27D1"/>
    <w:rsid w:val="00BD1011"/>
    <w:rsid w:val="00BE40AD"/>
    <w:rsid w:val="00BF73A0"/>
    <w:rsid w:val="00C01875"/>
    <w:rsid w:val="00C03344"/>
    <w:rsid w:val="00C41070"/>
    <w:rsid w:val="00C457F7"/>
    <w:rsid w:val="00C82EA0"/>
    <w:rsid w:val="00C84F36"/>
    <w:rsid w:val="00C96E18"/>
    <w:rsid w:val="00CA526F"/>
    <w:rsid w:val="00CB0BCA"/>
    <w:rsid w:val="00CB3CC5"/>
    <w:rsid w:val="00CC6B0B"/>
    <w:rsid w:val="00CF1201"/>
    <w:rsid w:val="00D00C77"/>
    <w:rsid w:val="00D07FA5"/>
    <w:rsid w:val="00D100C9"/>
    <w:rsid w:val="00D30696"/>
    <w:rsid w:val="00D50BC1"/>
    <w:rsid w:val="00D65EF8"/>
    <w:rsid w:val="00D66AF2"/>
    <w:rsid w:val="00D67689"/>
    <w:rsid w:val="00D7783E"/>
    <w:rsid w:val="00D77DD6"/>
    <w:rsid w:val="00D81A96"/>
    <w:rsid w:val="00D842EF"/>
    <w:rsid w:val="00D855D1"/>
    <w:rsid w:val="00D94AD0"/>
    <w:rsid w:val="00DA2A49"/>
    <w:rsid w:val="00DC2C5A"/>
    <w:rsid w:val="00DD1AD9"/>
    <w:rsid w:val="00DD384C"/>
    <w:rsid w:val="00DD3CE2"/>
    <w:rsid w:val="00E030D0"/>
    <w:rsid w:val="00E2218A"/>
    <w:rsid w:val="00E66E18"/>
    <w:rsid w:val="00E84AEA"/>
    <w:rsid w:val="00EA109F"/>
    <w:rsid w:val="00EB1259"/>
    <w:rsid w:val="00EB14FB"/>
    <w:rsid w:val="00EB412B"/>
    <w:rsid w:val="00EC1294"/>
    <w:rsid w:val="00EC444A"/>
    <w:rsid w:val="00EF4C55"/>
    <w:rsid w:val="00F07DBA"/>
    <w:rsid w:val="00F1210C"/>
    <w:rsid w:val="00F13940"/>
    <w:rsid w:val="00F23D10"/>
    <w:rsid w:val="00F25F23"/>
    <w:rsid w:val="00F31F5D"/>
    <w:rsid w:val="00F659FD"/>
    <w:rsid w:val="00F71925"/>
    <w:rsid w:val="00F854BF"/>
    <w:rsid w:val="00F8743D"/>
    <w:rsid w:val="00F912FA"/>
    <w:rsid w:val="00F91C3E"/>
    <w:rsid w:val="00FA5602"/>
    <w:rsid w:val="00FC27E9"/>
    <w:rsid w:val="00FC5E64"/>
    <w:rsid w:val="00FD7B23"/>
    <w:rsid w:val="00FE5534"/>
    <w:rsid w:val="00FF6F59"/>
    <w:rsid w:val="03AA845C"/>
    <w:rsid w:val="0C89837C"/>
    <w:rsid w:val="15611E90"/>
    <w:rsid w:val="18C5791F"/>
    <w:rsid w:val="25E6AF85"/>
    <w:rsid w:val="28B598A2"/>
    <w:rsid w:val="2B813FF1"/>
    <w:rsid w:val="2E746D00"/>
    <w:rsid w:val="2ECF5D2B"/>
    <w:rsid w:val="2F23C049"/>
    <w:rsid w:val="33CC8232"/>
    <w:rsid w:val="3F0DE83E"/>
    <w:rsid w:val="4562F503"/>
    <w:rsid w:val="48F2BA90"/>
    <w:rsid w:val="4BD29123"/>
    <w:rsid w:val="4E81F8BB"/>
    <w:rsid w:val="5050F36C"/>
    <w:rsid w:val="56FC0086"/>
    <w:rsid w:val="578679BA"/>
    <w:rsid w:val="5DB93038"/>
    <w:rsid w:val="5E484462"/>
    <w:rsid w:val="5FF079AF"/>
    <w:rsid w:val="60B02AF8"/>
    <w:rsid w:val="61EDA84A"/>
    <w:rsid w:val="660EEA16"/>
    <w:rsid w:val="68E45A5F"/>
    <w:rsid w:val="6AB7D0CB"/>
    <w:rsid w:val="6B216426"/>
    <w:rsid w:val="6B3233C2"/>
    <w:rsid w:val="6E0840C0"/>
    <w:rsid w:val="6F51C955"/>
    <w:rsid w:val="7105F2A7"/>
    <w:rsid w:val="7419493E"/>
    <w:rsid w:val="76D933BB"/>
    <w:rsid w:val="7BE38FE7"/>
    <w:rsid w:val="7CE58F94"/>
    <w:rsid w:val="7DDA6502"/>
    <w:rsid w:val="7F55F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931D"/>
  <w15:chartTrackingRefBased/>
  <w15:docId w15:val="{EE30C862-BEFE-4314-B093-BDFB1F8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C5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36E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4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3" ma:contentTypeDescription="Create a new document." ma:contentTypeScope="" ma:versionID="7d08c5d40a7a109003f0690ebcd15c6a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6b85ef2c047b0e75599e3f54b139ffd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26F6F-067B-4395-B392-B37D5B53A16A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69656C93-D9D9-4FC1-92A8-0E1AF4111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7FAB6-823B-4FBF-9270-8FC73EC16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572</Words>
  <Characters>3146</Characters>
  <Application>Microsoft Office Word</Application>
  <DocSecurity>0</DocSecurity>
  <Lines>59</Lines>
  <Paragraphs>21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Harwood</dc:creator>
  <cp:keywords/>
  <dc:description/>
  <cp:lastModifiedBy>Brooke Harwood</cp:lastModifiedBy>
  <cp:revision>193</cp:revision>
  <dcterms:created xsi:type="dcterms:W3CDTF">2025-10-21T09:54:00Z</dcterms:created>
  <dcterms:modified xsi:type="dcterms:W3CDTF">2025-10-22T15:33:00Z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