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A93B" w14:textId="77777777" w:rsidR="000353A3" w:rsidRPr="00003C1E" w:rsidRDefault="000353A3" w:rsidP="000353A3">
      <w:pPr>
        <w:rPr>
          <w:rFonts w:ascii="Arial" w:eastAsia="Arial" w:hAnsi="Arial" w:cs="Arial"/>
          <w:color w:val="000000" w:themeColor="text1"/>
        </w:rPr>
      </w:pPr>
    </w:p>
    <w:p w14:paraId="1C2012C1" w14:textId="77777777" w:rsidR="000353A3" w:rsidRPr="00003C1E" w:rsidRDefault="000353A3" w:rsidP="000353A3">
      <w:pPr>
        <w:ind w:left="1440"/>
        <w:jc w:val="right"/>
        <w:rPr>
          <w:rFonts w:ascii="Arial" w:eastAsia="Arial" w:hAnsi="Arial" w:cs="Arial"/>
          <w:b/>
          <w:bCs/>
          <w:color w:val="000000" w:themeColor="text1"/>
        </w:rPr>
      </w:pPr>
    </w:p>
    <w:p w14:paraId="157C332F" w14:textId="203574E8" w:rsidR="000353A3" w:rsidRPr="00003C1E" w:rsidRDefault="000353A3" w:rsidP="000353A3">
      <w:pPr>
        <w:spacing w:line="259" w:lineRule="auto"/>
        <w:rPr>
          <w:rFonts w:ascii="Arial" w:eastAsia="Arial" w:hAnsi="Arial" w:cs="Arial"/>
          <w:b/>
          <w:bCs/>
          <w:color w:val="000000" w:themeColor="text1"/>
        </w:rPr>
      </w:pPr>
      <w:r w:rsidRPr="00003C1E">
        <w:rPr>
          <w:rFonts w:ascii="Arial" w:eastAsia="Arial" w:hAnsi="Arial" w:cs="Arial"/>
          <w:b/>
          <w:bCs/>
          <w:color w:val="000000" w:themeColor="text1"/>
        </w:rPr>
        <w:t>Press release</w:t>
      </w:r>
      <w:r w:rsidRPr="00003C1E">
        <w:rPr>
          <w:rFonts w:ascii="Arial" w:hAnsi="Arial" w:cs="Arial"/>
        </w:rPr>
        <w:br/>
      </w:r>
      <w:r w:rsidRPr="00003C1E">
        <w:rPr>
          <w:rFonts w:ascii="Arial" w:eastAsia="Arial" w:hAnsi="Arial" w:cs="Arial"/>
          <w:b/>
          <w:bCs/>
          <w:color w:val="000000" w:themeColor="text1"/>
        </w:rPr>
        <w:t>For immediate use</w:t>
      </w:r>
      <w:r w:rsidRPr="00003C1E">
        <w:rPr>
          <w:rFonts w:ascii="Arial" w:hAnsi="Arial" w:cs="Arial"/>
        </w:rPr>
        <w:br/>
      </w:r>
      <w:r w:rsidRPr="00003C1E">
        <w:rPr>
          <w:rFonts w:ascii="Arial" w:eastAsia="Arial" w:hAnsi="Arial" w:cs="Arial"/>
          <w:b/>
          <w:bCs/>
          <w:color w:val="000000" w:themeColor="text1"/>
        </w:rPr>
        <w:t>1</w:t>
      </w:r>
      <w:r w:rsidR="00AE77F8" w:rsidRPr="00003C1E">
        <w:rPr>
          <w:rFonts w:ascii="Arial" w:eastAsia="Arial" w:hAnsi="Arial" w:cs="Arial"/>
          <w:b/>
          <w:bCs/>
          <w:color w:val="000000" w:themeColor="text1"/>
        </w:rPr>
        <w:t xml:space="preserve">2 </w:t>
      </w:r>
      <w:r w:rsidRPr="00003C1E">
        <w:rPr>
          <w:rFonts w:ascii="Arial" w:eastAsia="Arial" w:hAnsi="Arial" w:cs="Arial"/>
          <w:b/>
          <w:bCs/>
          <w:color w:val="000000" w:themeColor="text1"/>
        </w:rPr>
        <w:t xml:space="preserve">January 2024 </w:t>
      </w:r>
    </w:p>
    <w:p w14:paraId="58C446F9" w14:textId="77777777" w:rsidR="000353A3" w:rsidRPr="00003C1E" w:rsidRDefault="000353A3" w:rsidP="000353A3">
      <w:pPr>
        <w:rPr>
          <w:rFonts w:ascii="Arial" w:eastAsia="Arial" w:hAnsi="Arial" w:cs="Arial"/>
          <w:color w:val="000000" w:themeColor="text1"/>
        </w:rPr>
      </w:pPr>
    </w:p>
    <w:p w14:paraId="7CE3A16F" w14:textId="77777777" w:rsidR="000353A3" w:rsidRPr="00003C1E" w:rsidRDefault="000353A3" w:rsidP="000353A3">
      <w:pPr>
        <w:rPr>
          <w:rFonts w:ascii="Arial" w:eastAsia="Arial" w:hAnsi="Arial" w:cs="Arial"/>
          <w:b/>
          <w:bCs/>
          <w:color w:val="000000" w:themeColor="text1"/>
        </w:rPr>
      </w:pPr>
    </w:p>
    <w:p w14:paraId="43B51D81" w14:textId="77777777" w:rsidR="000353A3" w:rsidRPr="00003C1E" w:rsidRDefault="000353A3" w:rsidP="000353A3">
      <w:pPr>
        <w:rPr>
          <w:rFonts w:ascii="Arial" w:eastAsia="Arial" w:hAnsi="Arial" w:cs="Arial"/>
          <w:color w:val="000000" w:themeColor="text1"/>
        </w:rPr>
      </w:pPr>
      <w:r w:rsidRPr="00003C1E">
        <w:rPr>
          <w:rStyle w:val="normaltextrun"/>
          <w:rFonts w:ascii="Arial" w:hAnsi="Arial" w:cs="Arial"/>
          <w:b/>
          <w:bCs/>
          <w:color w:val="000000"/>
          <w:shd w:val="clear" w:color="auto" w:fill="FFFFFF"/>
        </w:rPr>
        <w:t xml:space="preserve">Challenges facing store lambs to be tackled in free SAC Consulting </w:t>
      </w:r>
      <w:proofErr w:type="gramStart"/>
      <w:r w:rsidRPr="00003C1E">
        <w:rPr>
          <w:rStyle w:val="normaltextrun"/>
          <w:rFonts w:ascii="Arial" w:hAnsi="Arial" w:cs="Arial"/>
          <w:b/>
          <w:bCs/>
          <w:color w:val="000000"/>
          <w:shd w:val="clear" w:color="auto" w:fill="FFFFFF"/>
        </w:rPr>
        <w:t>webinar</w:t>
      </w:r>
      <w:proofErr w:type="gramEnd"/>
      <w:r w:rsidRPr="00003C1E">
        <w:rPr>
          <w:rStyle w:val="eop"/>
          <w:rFonts w:ascii="Arial" w:hAnsi="Arial" w:cs="Arial"/>
          <w:color w:val="000000"/>
          <w:shd w:val="clear" w:color="auto" w:fill="FFFFFF"/>
        </w:rPr>
        <w:t> </w:t>
      </w:r>
    </w:p>
    <w:p w14:paraId="1639B336" w14:textId="77777777" w:rsidR="000353A3" w:rsidRPr="00003C1E" w:rsidRDefault="000353A3" w:rsidP="000353A3">
      <w:pPr>
        <w:pStyle w:val="NormalWeb"/>
        <w:rPr>
          <w:rFonts w:ascii="Arial" w:eastAsia="Arial" w:hAnsi="Arial" w:cs="Arial"/>
          <w:color w:val="000000" w:themeColor="text1"/>
        </w:rPr>
      </w:pPr>
      <w:r w:rsidRPr="00003C1E">
        <w:rPr>
          <w:rFonts w:ascii="Arial" w:eastAsia="Arial" w:hAnsi="Arial" w:cs="Arial"/>
          <w:color w:val="000000" w:themeColor="text1"/>
        </w:rPr>
        <w:t>Scotland’s sheep farming community are invited to join a special webinar addressing issues that have faced the 2023 lamb crop - including high worm burdens, feed costs and extremely wet weather conditions - that have led many 2023-born lambs to underperform.</w:t>
      </w:r>
    </w:p>
    <w:p w14:paraId="3E9CCDD3" w14:textId="4FBD8E3C" w:rsidR="000353A3" w:rsidRPr="00003C1E" w:rsidRDefault="000353A3" w:rsidP="000353A3">
      <w:pPr>
        <w:pStyle w:val="NormalWeb"/>
        <w:rPr>
          <w:rFonts w:ascii="Arial" w:eastAsia="Arial" w:hAnsi="Arial" w:cs="Arial"/>
          <w:color w:val="000000" w:themeColor="text1"/>
        </w:rPr>
      </w:pPr>
      <w:r w:rsidRPr="00003C1E">
        <w:rPr>
          <w:rFonts w:ascii="Arial" w:eastAsia="Arial" w:hAnsi="Arial" w:cs="Arial"/>
          <w:color w:val="000000" w:themeColor="text1"/>
        </w:rPr>
        <w:t>SAC Consulting, part of Scotland’s Rural College (SRUC)</w:t>
      </w:r>
      <w:r w:rsidR="005F64AA" w:rsidRPr="00003C1E">
        <w:rPr>
          <w:rFonts w:ascii="Arial" w:eastAsia="Arial" w:hAnsi="Arial" w:cs="Arial"/>
          <w:color w:val="000000" w:themeColor="text1"/>
        </w:rPr>
        <w:t>,</w:t>
      </w:r>
      <w:r w:rsidRPr="00003C1E">
        <w:rPr>
          <w:rFonts w:ascii="Arial" w:eastAsia="Arial" w:hAnsi="Arial" w:cs="Arial"/>
          <w:color w:val="000000" w:themeColor="text1"/>
        </w:rPr>
        <w:t xml:space="preserve"> will hold an online webinar on Thursday 18 January in response to the particularly problematic year many have had with growing and finishing lambs.  </w:t>
      </w:r>
    </w:p>
    <w:p w14:paraId="2090DBC4" w14:textId="4FF40384" w:rsidR="000353A3" w:rsidRPr="00003C1E" w:rsidRDefault="000353A3" w:rsidP="000353A3">
      <w:pPr>
        <w:pStyle w:val="NormalWeb"/>
        <w:rPr>
          <w:rFonts w:ascii="Arial" w:eastAsia="Arial" w:hAnsi="Arial" w:cs="Arial"/>
          <w:color w:val="000000" w:themeColor="text1"/>
        </w:rPr>
      </w:pPr>
      <w:r w:rsidRPr="00003C1E">
        <w:rPr>
          <w:rFonts w:ascii="Arial" w:eastAsia="Arial" w:hAnsi="Arial" w:cs="Arial"/>
          <w:color w:val="000000" w:themeColor="text1"/>
        </w:rPr>
        <w:t>An annual series of Lamb Crop webinars is already planned for February</w:t>
      </w:r>
      <w:r w:rsidR="005F64AA" w:rsidRPr="00003C1E">
        <w:rPr>
          <w:rFonts w:ascii="Arial" w:eastAsia="Arial" w:hAnsi="Arial" w:cs="Arial"/>
          <w:color w:val="000000" w:themeColor="text1"/>
        </w:rPr>
        <w:t>,</w:t>
      </w:r>
      <w:r w:rsidRPr="00003C1E">
        <w:rPr>
          <w:rFonts w:ascii="Arial" w:eastAsia="Arial" w:hAnsi="Arial" w:cs="Arial"/>
          <w:color w:val="000000" w:themeColor="text1"/>
        </w:rPr>
        <w:t xml:space="preserve"> to look at the coming 2024 crop of lambs. However, the SAC Consulting team wanted to share and discuss information for producers who have faced these challenges in 2023, helping them to enhance efficiency and production before taking them to market over the coming weeks and months. </w:t>
      </w:r>
    </w:p>
    <w:p w14:paraId="704BA5F2" w14:textId="5E337137" w:rsidR="000353A3" w:rsidRPr="00003C1E" w:rsidRDefault="000353A3" w:rsidP="000353A3">
      <w:pPr>
        <w:pStyle w:val="NormalWeb"/>
        <w:rPr>
          <w:rFonts w:ascii="Arial" w:eastAsia="Arial" w:hAnsi="Arial" w:cs="Arial"/>
          <w:color w:val="000000" w:themeColor="text1"/>
        </w:rPr>
      </w:pPr>
      <w:r w:rsidRPr="00003C1E">
        <w:rPr>
          <w:rFonts w:ascii="Arial" w:eastAsia="Arial" w:hAnsi="Arial" w:cs="Arial"/>
          <w:color w:val="000000" w:themeColor="text1"/>
        </w:rPr>
        <w:t>Kirsten Williams, Senior Sheep and Beef Consultant at SAC Consulting,</w:t>
      </w:r>
      <w:r w:rsidR="005F64AA" w:rsidRPr="00003C1E">
        <w:rPr>
          <w:rFonts w:ascii="Arial" w:eastAsia="Arial" w:hAnsi="Arial" w:cs="Arial"/>
          <w:color w:val="000000" w:themeColor="text1"/>
        </w:rPr>
        <w:t xml:space="preserve"> </w:t>
      </w:r>
      <w:r w:rsidRPr="00003C1E">
        <w:rPr>
          <w:rFonts w:ascii="Arial" w:eastAsia="Arial" w:hAnsi="Arial" w:cs="Arial"/>
          <w:color w:val="000000" w:themeColor="text1"/>
        </w:rPr>
        <w:t>says that the health and nutrition experts speaking at the webinar will offer assistance and guidance to producers</w:t>
      </w:r>
      <w:r w:rsidR="00F65885" w:rsidRPr="00003C1E">
        <w:rPr>
          <w:rFonts w:ascii="Arial" w:eastAsia="Arial" w:hAnsi="Arial" w:cs="Arial"/>
          <w:color w:val="000000" w:themeColor="text1"/>
        </w:rPr>
        <w:t>, who have faced challenges throughout their growing year,</w:t>
      </w:r>
      <w:r w:rsidRPr="00003C1E">
        <w:rPr>
          <w:rFonts w:ascii="Arial" w:eastAsia="Arial" w:hAnsi="Arial" w:cs="Arial"/>
          <w:color w:val="000000" w:themeColor="text1"/>
        </w:rPr>
        <w:t xml:space="preserve"> in maximising the potential from the 2023 </w:t>
      </w:r>
      <w:r w:rsidR="002F09F5" w:rsidRPr="00003C1E">
        <w:rPr>
          <w:rFonts w:ascii="Arial" w:eastAsia="Arial" w:hAnsi="Arial" w:cs="Arial"/>
          <w:color w:val="000000" w:themeColor="text1"/>
        </w:rPr>
        <w:t>lambs</w:t>
      </w:r>
      <w:r w:rsidR="005F64AA" w:rsidRPr="00003C1E">
        <w:rPr>
          <w:rFonts w:ascii="Arial" w:eastAsia="Arial" w:hAnsi="Arial" w:cs="Arial"/>
          <w:color w:val="000000" w:themeColor="text1"/>
        </w:rPr>
        <w:t>.</w:t>
      </w:r>
    </w:p>
    <w:p w14:paraId="212A3A83" w14:textId="77777777" w:rsidR="000353A3" w:rsidRPr="00003C1E" w:rsidRDefault="000353A3" w:rsidP="000353A3">
      <w:pPr>
        <w:pStyle w:val="NormalWeb"/>
        <w:rPr>
          <w:rFonts w:ascii="Arial" w:eastAsia="Arial" w:hAnsi="Arial" w:cs="Arial"/>
          <w:color w:val="000000" w:themeColor="text1"/>
        </w:rPr>
      </w:pPr>
      <w:r w:rsidRPr="00003C1E">
        <w:rPr>
          <w:rFonts w:ascii="Arial" w:eastAsia="Arial" w:hAnsi="Arial" w:cs="Arial"/>
          <w:color w:val="000000" w:themeColor="text1"/>
        </w:rPr>
        <w:t>“It’s just been one of those years with numerous challenges,” says Kirsten, who ranks an especially high parasite burden, the quality and price of feedstuffs following last year’s challenging harvest, and the ongoing wet weather as key factors in many lambs struggling to thrive as they would usually. </w:t>
      </w:r>
    </w:p>
    <w:p w14:paraId="6C138855" w14:textId="77777777" w:rsidR="000353A3" w:rsidRPr="00003C1E" w:rsidRDefault="000353A3" w:rsidP="000353A3">
      <w:pPr>
        <w:pStyle w:val="NormalWeb"/>
        <w:rPr>
          <w:rFonts w:ascii="Arial" w:eastAsia="Arial" w:hAnsi="Arial" w:cs="Arial"/>
          <w:color w:val="000000" w:themeColor="text1"/>
        </w:rPr>
      </w:pPr>
      <w:r w:rsidRPr="00003C1E">
        <w:rPr>
          <w:rFonts w:ascii="Arial" w:eastAsia="Arial" w:hAnsi="Arial" w:cs="Arial"/>
          <w:color w:val="000000" w:themeColor="text1"/>
        </w:rPr>
        <w:t>“When it comes to parasites, a large part of the problem has been the weather pattern. The warm and moist weather we have experienced in Scotland has provided ideal conditions for a continuous worm cycle. It has also contributed to the high number of cases of fly strike, which has set many lambs back in their growth.”  </w:t>
      </w:r>
    </w:p>
    <w:p w14:paraId="44620F6D" w14:textId="77777777" w:rsidR="000353A3" w:rsidRPr="00003C1E" w:rsidRDefault="000353A3" w:rsidP="000353A3">
      <w:pPr>
        <w:pStyle w:val="NormalWeb"/>
        <w:rPr>
          <w:rFonts w:ascii="Arial" w:eastAsia="Arial" w:hAnsi="Arial" w:cs="Arial"/>
          <w:color w:val="000000" w:themeColor="text1"/>
        </w:rPr>
      </w:pPr>
      <w:r w:rsidRPr="00003C1E">
        <w:rPr>
          <w:rFonts w:ascii="Arial" w:eastAsia="Arial" w:hAnsi="Arial" w:cs="Arial"/>
          <w:color w:val="000000" w:themeColor="text1"/>
        </w:rPr>
        <w:t>Kirsten adds that producers looking to reduce input costs may have delayed introducing concentrate feed, or tried cheaper food sources which have resulted in nutritional requirements not being quite as balanced as they might have otherwise.</w:t>
      </w:r>
    </w:p>
    <w:p w14:paraId="00F6ADD4" w14:textId="77777777" w:rsidR="000353A3" w:rsidRPr="00003C1E" w:rsidRDefault="000353A3" w:rsidP="000353A3">
      <w:pPr>
        <w:pStyle w:val="NormalWeb"/>
        <w:rPr>
          <w:rFonts w:ascii="Arial" w:eastAsia="Arial" w:hAnsi="Arial" w:cs="Arial"/>
          <w:color w:val="000000" w:themeColor="text1"/>
        </w:rPr>
      </w:pPr>
      <w:r w:rsidRPr="00003C1E">
        <w:rPr>
          <w:rFonts w:ascii="Arial" w:eastAsia="Arial" w:hAnsi="Arial" w:cs="Arial"/>
          <w:color w:val="000000" w:themeColor="text1"/>
        </w:rPr>
        <w:lastRenderedPageBreak/>
        <w:t xml:space="preserve">“Some farmers will have either planned to keep lambs later or purchased long keep lambs to finish for the Ramadan and Easter markets in late March or early April, which will be here before we know it. Ensuring lambs are growing on for this requires </w:t>
      </w:r>
      <w:proofErr w:type="gramStart"/>
      <w:r w:rsidRPr="00003C1E">
        <w:rPr>
          <w:rFonts w:ascii="Arial" w:eastAsia="Arial" w:hAnsi="Arial" w:cs="Arial"/>
          <w:color w:val="000000" w:themeColor="text1"/>
        </w:rPr>
        <w:t>really good</w:t>
      </w:r>
      <w:proofErr w:type="gramEnd"/>
      <w:r w:rsidRPr="00003C1E">
        <w:rPr>
          <w:rFonts w:ascii="Arial" w:eastAsia="Arial" w:hAnsi="Arial" w:cs="Arial"/>
          <w:color w:val="000000" w:themeColor="text1"/>
        </w:rPr>
        <w:t xml:space="preserve"> health and nutrition, and we hope the experts we have speaking at this webinar will help farmers to put that into place.” </w:t>
      </w:r>
    </w:p>
    <w:p w14:paraId="127760B4" w14:textId="3C5BEC51" w:rsidR="000353A3" w:rsidRPr="00003C1E" w:rsidRDefault="000353A3" w:rsidP="000353A3">
      <w:pPr>
        <w:pStyle w:val="NormalWeb"/>
        <w:spacing w:after="160" w:line="257" w:lineRule="auto"/>
        <w:rPr>
          <w:rStyle w:val="eop"/>
          <w:rFonts w:ascii="Arial" w:hAnsi="Arial" w:cs="Arial"/>
        </w:rPr>
      </w:pPr>
      <w:r w:rsidRPr="00003C1E">
        <w:rPr>
          <w:rFonts w:ascii="Arial" w:eastAsia="Arial" w:hAnsi="Arial" w:cs="Arial"/>
          <w:color w:val="000000" w:themeColor="text1"/>
        </w:rPr>
        <w:t>Thursday’s webinar, entitled Lamb Finishing, starts at 7.30pm. Speakers will include Fiona Crowden, SRUC Veterinary Investigation Officer, and Lorna Shaw, SAC Consulting Ruminant Nutritionist</w:t>
      </w:r>
      <w:r w:rsidR="003171FE" w:rsidRPr="00003C1E">
        <w:rPr>
          <w:rFonts w:ascii="Arial" w:eastAsia="Arial" w:hAnsi="Arial" w:cs="Arial"/>
          <w:color w:val="000000" w:themeColor="text1"/>
        </w:rPr>
        <w:t>.</w:t>
      </w:r>
      <w:r w:rsidRPr="00003C1E">
        <w:rPr>
          <w:rFonts w:ascii="Arial" w:eastAsia="Arial" w:hAnsi="Arial" w:cs="Arial"/>
          <w:color w:val="000000" w:themeColor="text1"/>
        </w:rPr>
        <w:t xml:space="preserve"> It’s free to join, but prior registration is necessary via: </w:t>
      </w:r>
      <w:hyperlink r:id="rId10" w:history="1">
        <w:r w:rsidR="005F64AA" w:rsidRPr="00003C1E">
          <w:rPr>
            <w:rStyle w:val="Hyperlink"/>
            <w:rFonts w:ascii="Arial" w:hAnsi="Arial" w:cs="Arial"/>
          </w:rPr>
          <w:t>https://us06web.zoom.us/webinar/register/WN_15A_sy0qRtiHfWOyP07pQA</w:t>
        </w:r>
      </w:hyperlink>
      <w:r w:rsidRPr="00003C1E">
        <w:rPr>
          <w:rStyle w:val="eop"/>
          <w:rFonts w:ascii="Arial" w:hAnsi="Arial" w:cs="Arial"/>
        </w:rPr>
        <w:t> </w:t>
      </w:r>
    </w:p>
    <w:p w14:paraId="08C5A632" w14:textId="77777777" w:rsidR="000353A3" w:rsidRPr="00003C1E" w:rsidRDefault="000353A3" w:rsidP="000353A3">
      <w:pPr>
        <w:pStyle w:val="NormalWeb"/>
        <w:spacing w:after="160" w:line="257" w:lineRule="auto"/>
        <w:rPr>
          <w:rFonts w:ascii="Arial" w:eastAsia="Arial" w:hAnsi="Arial" w:cs="Arial"/>
        </w:rPr>
      </w:pPr>
      <w:r w:rsidRPr="00003C1E">
        <w:rPr>
          <w:rStyle w:val="normaltextrun"/>
          <w:rFonts w:ascii="Arial" w:eastAsia="Arial" w:hAnsi="Arial" w:cs="Arial"/>
        </w:rPr>
        <w:t>After registration, a confirmation email will be sent containing further information. </w:t>
      </w:r>
    </w:p>
    <w:p w14:paraId="1C431860" w14:textId="4598979A" w:rsidR="000353A3" w:rsidRPr="00003C1E" w:rsidRDefault="000353A3" w:rsidP="00003C1E">
      <w:pPr>
        <w:pStyle w:val="NormalWeb"/>
        <w:spacing w:after="160" w:line="257" w:lineRule="auto"/>
        <w:rPr>
          <w:rFonts w:ascii="Arial" w:eastAsia="Arial" w:hAnsi="Arial" w:cs="Arial"/>
        </w:rPr>
      </w:pPr>
      <w:r w:rsidRPr="00003C1E">
        <w:rPr>
          <w:rFonts w:ascii="Arial" w:eastAsia="Arial" w:hAnsi="Arial" w:cs="Arial"/>
          <w:color w:val="000000" w:themeColor="text1"/>
        </w:rPr>
        <w:t>A further three webinars will take place on February 8</w:t>
      </w:r>
      <w:r w:rsidRPr="00003C1E">
        <w:rPr>
          <w:rFonts w:ascii="Arial" w:eastAsia="Arial" w:hAnsi="Arial" w:cs="Arial"/>
          <w:color w:val="000000" w:themeColor="text1"/>
          <w:vertAlign w:val="superscript"/>
        </w:rPr>
        <w:t>th</w:t>
      </w:r>
      <w:r w:rsidRPr="00003C1E">
        <w:rPr>
          <w:rFonts w:ascii="Arial" w:eastAsia="Arial" w:hAnsi="Arial" w:cs="Arial"/>
          <w:color w:val="000000" w:themeColor="text1"/>
        </w:rPr>
        <w:t>, 15</w:t>
      </w:r>
      <w:r w:rsidRPr="00003C1E">
        <w:rPr>
          <w:rFonts w:ascii="Arial" w:eastAsia="Arial" w:hAnsi="Arial" w:cs="Arial"/>
          <w:color w:val="000000" w:themeColor="text1"/>
          <w:vertAlign w:val="superscript"/>
        </w:rPr>
        <w:t>th</w:t>
      </w:r>
      <w:r w:rsidRPr="00003C1E">
        <w:rPr>
          <w:rFonts w:ascii="Arial" w:eastAsia="Arial" w:hAnsi="Arial" w:cs="Arial"/>
          <w:color w:val="000000" w:themeColor="text1"/>
        </w:rPr>
        <w:t xml:space="preserve"> and 22</w:t>
      </w:r>
      <w:r w:rsidRPr="00003C1E">
        <w:rPr>
          <w:rFonts w:ascii="Arial" w:eastAsia="Arial" w:hAnsi="Arial" w:cs="Arial"/>
          <w:color w:val="000000" w:themeColor="text1"/>
          <w:vertAlign w:val="superscript"/>
        </w:rPr>
        <w:t>nd</w:t>
      </w:r>
      <w:r w:rsidRPr="00003C1E">
        <w:rPr>
          <w:rFonts w:ascii="Arial" w:eastAsia="Arial" w:hAnsi="Arial" w:cs="Arial"/>
          <w:color w:val="000000" w:themeColor="text1"/>
        </w:rPr>
        <w:t xml:space="preserve"> </w:t>
      </w:r>
      <w:r w:rsidRPr="00003C1E">
        <w:rPr>
          <w:rFonts w:ascii="Arial" w:eastAsia="Arial" w:hAnsi="Arial" w:cs="Arial"/>
        </w:rPr>
        <w:t>with the titles Increasing Flock Output, Reducing Flock Input (Grassland) and Reducing Flock Input (Labour).</w:t>
      </w:r>
    </w:p>
    <w:p w14:paraId="2A76D7B3" w14:textId="09FCC617" w:rsidR="000C76D6" w:rsidRPr="00003C1E" w:rsidRDefault="005F64AA" w:rsidP="00003C1E">
      <w:pPr>
        <w:pStyle w:val="NormalWeb"/>
        <w:spacing w:after="160" w:line="257" w:lineRule="auto"/>
        <w:rPr>
          <w:rFonts w:ascii="Arial" w:eastAsia="Arial" w:hAnsi="Arial" w:cs="Arial"/>
          <w:b/>
          <w:bCs/>
          <w:color w:val="000000" w:themeColor="text1"/>
        </w:rPr>
      </w:pPr>
      <w:r w:rsidRPr="00003C1E">
        <w:rPr>
          <w:rFonts w:ascii="Arial" w:eastAsia="Arial" w:hAnsi="Arial" w:cs="Arial"/>
          <w:b/>
          <w:bCs/>
          <w:color w:val="000000" w:themeColor="text1"/>
        </w:rPr>
        <w:t>-</w:t>
      </w:r>
      <w:r w:rsidR="000353A3" w:rsidRPr="00003C1E">
        <w:rPr>
          <w:rFonts w:ascii="Arial" w:eastAsia="Arial" w:hAnsi="Arial" w:cs="Arial"/>
          <w:b/>
          <w:bCs/>
          <w:color w:val="000000" w:themeColor="text1"/>
        </w:rPr>
        <w:t>ENDS</w:t>
      </w:r>
      <w:r w:rsidRPr="00003C1E">
        <w:rPr>
          <w:rFonts w:ascii="Arial" w:eastAsia="Arial" w:hAnsi="Arial" w:cs="Arial"/>
          <w:b/>
          <w:bCs/>
          <w:color w:val="000000" w:themeColor="text1"/>
        </w:rPr>
        <w:t>-</w:t>
      </w:r>
    </w:p>
    <w:p w14:paraId="1AA813CA" w14:textId="070D82B0" w:rsidR="000353A3" w:rsidRPr="00003C1E" w:rsidRDefault="000353A3" w:rsidP="000353A3">
      <w:pPr>
        <w:pStyle w:val="NormalWeb"/>
        <w:spacing w:before="0" w:beforeAutospacing="0" w:after="160" w:afterAutospacing="0" w:line="276" w:lineRule="auto"/>
        <w:jc w:val="both"/>
        <w:rPr>
          <w:rFonts w:ascii="Arial" w:eastAsia="Arial" w:hAnsi="Arial" w:cs="Arial"/>
          <w:color w:val="000000" w:themeColor="text1"/>
        </w:rPr>
      </w:pPr>
      <w:r w:rsidRPr="00003C1E">
        <w:rPr>
          <w:rFonts w:ascii="Arial" w:eastAsia="Arial" w:hAnsi="Arial" w:cs="Arial"/>
          <w:color w:val="000000" w:themeColor="text1"/>
        </w:rPr>
        <w:t>For</w:t>
      </w:r>
      <w:r w:rsidR="00003C1E">
        <w:rPr>
          <w:rFonts w:ascii="Arial" w:eastAsia="Arial" w:hAnsi="Arial" w:cs="Arial"/>
          <w:color w:val="000000" w:themeColor="text1"/>
        </w:rPr>
        <w:t xml:space="preserve"> </w:t>
      </w:r>
      <w:r w:rsidRPr="00003C1E">
        <w:rPr>
          <w:rFonts w:ascii="Arial" w:eastAsia="Arial" w:hAnsi="Arial" w:cs="Arial"/>
          <w:color w:val="000000" w:themeColor="text1"/>
        </w:rPr>
        <w:t xml:space="preserve">more information or to arrange an interview, please contact </w:t>
      </w:r>
      <w:r w:rsidR="00410C96">
        <w:rPr>
          <w:rFonts w:ascii="Arial" w:eastAsia="Arial" w:hAnsi="Arial" w:cs="Arial"/>
          <w:color w:val="000000" w:themeColor="text1"/>
        </w:rPr>
        <w:t xml:space="preserve">Jane </w:t>
      </w:r>
      <w:hyperlink r:id="rId11" w:history="1">
        <w:r w:rsidR="00410C96" w:rsidRPr="00546DCE">
          <w:rPr>
            <w:rStyle w:val="Hyperlink"/>
            <w:rFonts w:ascii="Arial" w:eastAsia="Arial" w:hAnsi="Arial" w:cs="Arial"/>
          </w:rPr>
          <w:t>jane@janecraigie.com</w:t>
        </w:r>
      </w:hyperlink>
      <w:r w:rsidR="00410C96">
        <w:rPr>
          <w:rFonts w:ascii="Arial" w:eastAsia="Arial" w:hAnsi="Arial" w:cs="Arial"/>
          <w:color w:val="000000" w:themeColor="text1"/>
        </w:rPr>
        <w:t xml:space="preserve"> </w:t>
      </w:r>
      <w:r w:rsidRPr="00003C1E">
        <w:rPr>
          <w:rFonts w:ascii="Arial" w:eastAsia="Arial" w:hAnsi="Arial" w:cs="Arial"/>
          <w:color w:val="000000" w:themeColor="text1"/>
        </w:rPr>
        <w:t xml:space="preserve">or </w:t>
      </w:r>
      <w:r w:rsidR="00410C96">
        <w:rPr>
          <w:rFonts w:ascii="Arial" w:eastAsia="Arial" w:hAnsi="Arial" w:cs="Arial"/>
          <w:color w:val="000000" w:themeColor="text1"/>
        </w:rPr>
        <w:t>01466 780078.</w:t>
      </w:r>
    </w:p>
    <w:p w14:paraId="2A856B82" w14:textId="77777777" w:rsidR="000353A3" w:rsidRPr="00003C1E" w:rsidRDefault="000353A3" w:rsidP="000353A3">
      <w:pPr>
        <w:rPr>
          <w:rFonts w:ascii="Arial" w:eastAsia="Arial" w:hAnsi="Arial" w:cs="Arial"/>
          <w:color w:val="000000" w:themeColor="text1"/>
        </w:rPr>
      </w:pPr>
    </w:p>
    <w:p w14:paraId="5B7A1B6A" w14:textId="77777777" w:rsidR="000353A3" w:rsidRPr="00003C1E" w:rsidRDefault="000353A3" w:rsidP="000353A3">
      <w:pPr>
        <w:pStyle w:val="paragraph"/>
        <w:spacing w:before="0" w:beforeAutospacing="0" w:after="0" w:afterAutospacing="0"/>
        <w:jc w:val="both"/>
        <w:textAlignment w:val="baseline"/>
        <w:rPr>
          <w:rFonts w:ascii="Arial" w:hAnsi="Arial" w:cs="Arial"/>
        </w:rPr>
      </w:pPr>
      <w:r w:rsidRPr="00003C1E">
        <w:rPr>
          <w:rStyle w:val="normaltextrun"/>
          <w:rFonts w:ascii="Arial" w:hAnsi="Arial" w:cs="Arial"/>
          <w:b/>
          <w:bCs/>
        </w:rPr>
        <w:t>Notes to Editors:</w:t>
      </w:r>
      <w:r w:rsidRPr="00003C1E">
        <w:rPr>
          <w:rStyle w:val="eop"/>
          <w:rFonts w:ascii="Arial" w:hAnsi="Arial" w:cs="Arial"/>
        </w:rPr>
        <w:t> </w:t>
      </w:r>
    </w:p>
    <w:p w14:paraId="767A8C65" w14:textId="77777777" w:rsidR="000353A3" w:rsidRPr="00003C1E" w:rsidRDefault="000353A3" w:rsidP="000353A3">
      <w:pPr>
        <w:pStyle w:val="paragraph"/>
        <w:spacing w:before="0" w:beforeAutospacing="0" w:after="0" w:afterAutospacing="0"/>
        <w:jc w:val="both"/>
        <w:rPr>
          <w:rStyle w:val="normaltextrun"/>
          <w:rFonts w:ascii="Arial" w:hAnsi="Arial" w:cs="Arial"/>
        </w:rPr>
      </w:pPr>
    </w:p>
    <w:p w14:paraId="5668E531" w14:textId="77777777" w:rsidR="000353A3" w:rsidRPr="00003C1E" w:rsidRDefault="000353A3" w:rsidP="000353A3">
      <w:pPr>
        <w:pStyle w:val="paragraph"/>
        <w:spacing w:before="0" w:beforeAutospacing="0" w:after="0" w:afterAutospacing="0"/>
        <w:jc w:val="both"/>
        <w:textAlignment w:val="baseline"/>
        <w:rPr>
          <w:rFonts w:ascii="Arial" w:hAnsi="Arial" w:cs="Arial"/>
        </w:rPr>
      </w:pPr>
      <w:r w:rsidRPr="00003C1E">
        <w:rPr>
          <w:rStyle w:val="normaltextrun"/>
          <w:rFonts w:ascii="Arial" w:hAnsi="Arial" w:cs="Arial"/>
        </w:rPr>
        <w:t>Scotland’s Rural College (SRUC) was established in 2012 through the merger of the Scottish Agricultural College (SAC) with Barony, Elmwood and Oatridge Colleges. Through these institutions, we can trace our lineage back over 100 years. </w:t>
      </w:r>
      <w:r w:rsidRPr="00003C1E">
        <w:rPr>
          <w:rStyle w:val="eop"/>
          <w:rFonts w:ascii="Arial" w:hAnsi="Arial" w:cs="Arial"/>
        </w:rPr>
        <w:t> </w:t>
      </w:r>
    </w:p>
    <w:p w14:paraId="112D753A" w14:textId="77777777" w:rsidR="000353A3" w:rsidRPr="00003C1E" w:rsidRDefault="000353A3" w:rsidP="000353A3">
      <w:pPr>
        <w:pStyle w:val="paragraph"/>
        <w:spacing w:before="0" w:beforeAutospacing="0" w:after="0" w:afterAutospacing="0"/>
        <w:jc w:val="both"/>
        <w:textAlignment w:val="baseline"/>
        <w:rPr>
          <w:rFonts w:ascii="Arial" w:hAnsi="Arial" w:cs="Arial"/>
        </w:rPr>
      </w:pPr>
      <w:r w:rsidRPr="00003C1E">
        <w:rPr>
          <w:rStyle w:val="eop"/>
          <w:rFonts w:ascii="Arial" w:hAnsi="Arial" w:cs="Arial"/>
        </w:rPr>
        <w:t> </w:t>
      </w:r>
    </w:p>
    <w:p w14:paraId="5039FB17" w14:textId="4929431D" w:rsidR="000353A3" w:rsidRPr="00003C1E" w:rsidRDefault="000353A3" w:rsidP="000353A3">
      <w:pPr>
        <w:pStyle w:val="paragraph"/>
        <w:spacing w:before="0" w:beforeAutospacing="0" w:after="0" w:afterAutospacing="0"/>
        <w:jc w:val="both"/>
        <w:textAlignment w:val="baseline"/>
        <w:rPr>
          <w:rFonts w:ascii="Arial" w:hAnsi="Arial" w:cs="Arial"/>
        </w:rPr>
      </w:pPr>
      <w:r w:rsidRPr="00003C1E">
        <w:rPr>
          <w:rStyle w:val="normaltextrun"/>
          <w:rFonts w:ascii="Arial" w:hAnsi="Arial" w:cs="Arial"/>
        </w:rPr>
        <w:t>Today, SRUC is on a journey to become Scotland’s enterprise university at the heart of our sustainable natural economy. </w:t>
      </w:r>
      <w:r w:rsidRPr="00003C1E">
        <w:rPr>
          <w:rStyle w:val="eop"/>
          <w:rFonts w:ascii="Arial" w:hAnsi="Arial" w:cs="Arial"/>
        </w:rPr>
        <w:t> </w:t>
      </w:r>
      <w:r w:rsidRPr="00003C1E">
        <w:rPr>
          <w:rStyle w:val="normaltextrun"/>
          <w:rFonts w:ascii="Arial" w:hAnsi="Arial" w:cs="Arial"/>
        </w:rPr>
        <w:t>Our mission is to create and mobilise knowledge and talent - partnering locally and globally to benefit Scotland’s natural economy.  </w:t>
      </w:r>
      <w:r w:rsidRPr="00003C1E">
        <w:rPr>
          <w:rStyle w:val="eop"/>
          <w:rFonts w:ascii="Arial" w:hAnsi="Arial" w:cs="Arial"/>
        </w:rPr>
        <w:t> </w:t>
      </w:r>
    </w:p>
    <w:p w14:paraId="6057008A" w14:textId="77777777" w:rsidR="000C76D6" w:rsidRPr="00003C1E" w:rsidRDefault="000C76D6" w:rsidP="000C76D6">
      <w:pPr>
        <w:pStyle w:val="paragraph"/>
        <w:spacing w:before="0" w:beforeAutospacing="0" w:after="0" w:afterAutospacing="0"/>
        <w:jc w:val="both"/>
        <w:textAlignment w:val="baseline"/>
        <w:rPr>
          <w:rStyle w:val="eop"/>
          <w:rFonts w:ascii="Arial" w:hAnsi="Arial" w:cs="Arial"/>
        </w:rPr>
      </w:pPr>
    </w:p>
    <w:p w14:paraId="01B0401B" w14:textId="637ED083" w:rsidR="000C76D6" w:rsidRPr="00003C1E" w:rsidRDefault="000C76D6" w:rsidP="000C76D6">
      <w:pPr>
        <w:pStyle w:val="paragraph"/>
        <w:spacing w:before="0" w:beforeAutospacing="0" w:after="0" w:afterAutospacing="0"/>
        <w:jc w:val="both"/>
        <w:textAlignment w:val="baseline"/>
        <w:rPr>
          <w:rFonts w:ascii="Arial" w:hAnsi="Arial" w:cs="Arial"/>
        </w:rPr>
      </w:pPr>
      <w:r w:rsidRPr="00003C1E">
        <w:rPr>
          <w:rFonts w:ascii="Arial" w:hAnsi="Arial" w:cs="Arial"/>
        </w:rPr>
        <w:t>As part of SRUC, SAC Consulting provides independent, research-driven, industry-leading expertise,</w:t>
      </w:r>
      <w:r w:rsidR="00003C1E">
        <w:rPr>
          <w:rFonts w:ascii="Arial" w:hAnsi="Arial" w:cs="Arial"/>
        </w:rPr>
        <w:t xml:space="preserve"> </w:t>
      </w:r>
      <w:r w:rsidRPr="00003C1E">
        <w:rPr>
          <w:rFonts w:ascii="Arial" w:hAnsi="Arial" w:cs="Arial"/>
        </w:rPr>
        <w:t>advice, and solutions for agricultural, food, and land-based businesses. With 24 offices and an experienced, expert team, it provides local support, tailored to its customers, nationally.</w:t>
      </w:r>
    </w:p>
    <w:p w14:paraId="6197FF22" w14:textId="77777777" w:rsidR="000C76D6" w:rsidRPr="00003C1E" w:rsidRDefault="00000000" w:rsidP="000C76D6">
      <w:pPr>
        <w:spacing w:before="100" w:beforeAutospacing="1" w:after="100" w:afterAutospacing="1"/>
        <w:jc w:val="both"/>
        <w:rPr>
          <w:rFonts w:ascii="Arial" w:eastAsia="Times New Roman" w:hAnsi="Arial" w:cs="Arial"/>
          <w:lang w:eastAsia="en-GB"/>
        </w:rPr>
      </w:pPr>
      <w:hyperlink r:id="rId12" w:history="1">
        <w:r w:rsidR="000C76D6" w:rsidRPr="00003C1E">
          <w:rPr>
            <w:rFonts w:ascii="Arial" w:eastAsia="Times New Roman" w:hAnsi="Arial" w:cs="Arial"/>
            <w:color w:val="0563C1" w:themeColor="hyperlink"/>
            <w:u w:val="single"/>
            <w:lang w:eastAsia="en-GB"/>
          </w:rPr>
          <w:t>www.sac.co.uk</w:t>
        </w:r>
      </w:hyperlink>
    </w:p>
    <w:p w14:paraId="6A3F6FD8" w14:textId="77777777" w:rsidR="000353A3" w:rsidRDefault="000353A3" w:rsidP="000353A3">
      <w:pPr>
        <w:pStyle w:val="paragraph"/>
        <w:spacing w:before="0" w:beforeAutospacing="0" w:after="0" w:afterAutospacing="0"/>
        <w:jc w:val="both"/>
        <w:textAlignment w:val="baseline"/>
        <w:rPr>
          <w:rFonts w:ascii="Segoe UI" w:hAnsi="Segoe UI" w:cs="Segoe UI"/>
          <w:sz w:val="18"/>
          <w:szCs w:val="18"/>
        </w:rPr>
      </w:pPr>
    </w:p>
    <w:p w14:paraId="1EB2B100" w14:textId="77777777" w:rsidR="000353A3" w:rsidRDefault="000353A3" w:rsidP="000353A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83D0652" w14:textId="77777777" w:rsidR="000353A3" w:rsidRDefault="000353A3" w:rsidP="000353A3">
      <w:pPr>
        <w:rPr>
          <w:rFonts w:ascii="Arial" w:eastAsia="Arial" w:hAnsi="Arial" w:cs="Arial"/>
          <w:color w:val="000000" w:themeColor="text1"/>
          <w:sz w:val="22"/>
          <w:szCs w:val="22"/>
        </w:rPr>
      </w:pPr>
    </w:p>
    <w:p w14:paraId="68284FE7" w14:textId="77777777" w:rsidR="000353A3" w:rsidRDefault="000353A3" w:rsidP="000353A3">
      <w:pPr>
        <w:rPr>
          <w:rFonts w:ascii="Arial" w:eastAsia="Arial" w:hAnsi="Arial" w:cs="Arial"/>
          <w:color w:val="000000" w:themeColor="text1"/>
          <w:sz w:val="22"/>
          <w:szCs w:val="22"/>
        </w:rPr>
      </w:pPr>
    </w:p>
    <w:p w14:paraId="6D8E4222" w14:textId="77777777" w:rsidR="000353A3" w:rsidRDefault="000353A3" w:rsidP="000353A3">
      <w:pPr>
        <w:rPr>
          <w:rFonts w:ascii="Arial" w:eastAsia="Arial" w:hAnsi="Arial" w:cs="Arial"/>
          <w:color w:val="000000" w:themeColor="text1"/>
          <w:sz w:val="22"/>
          <w:szCs w:val="22"/>
        </w:rPr>
      </w:pPr>
    </w:p>
    <w:sectPr w:rsidR="000353A3" w:rsidSect="006A6B4B">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5981" w14:textId="77777777" w:rsidR="006A6B4B" w:rsidRDefault="006A6B4B" w:rsidP="00DA6E1A">
      <w:r>
        <w:separator/>
      </w:r>
    </w:p>
  </w:endnote>
  <w:endnote w:type="continuationSeparator" w:id="0">
    <w:p w14:paraId="1B0520E3" w14:textId="77777777" w:rsidR="006A6B4B" w:rsidRDefault="006A6B4B" w:rsidP="00DA6E1A">
      <w:r>
        <w:continuationSeparator/>
      </w:r>
    </w:p>
  </w:endnote>
  <w:endnote w:type="continuationNotice" w:id="1">
    <w:p w14:paraId="4919544F" w14:textId="77777777" w:rsidR="006A6B4B" w:rsidRDefault="006A6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E3C4" w14:textId="77777777" w:rsidR="006A6B4B" w:rsidRDefault="006A6B4B" w:rsidP="00DA6E1A">
      <w:r>
        <w:separator/>
      </w:r>
    </w:p>
  </w:footnote>
  <w:footnote w:type="continuationSeparator" w:id="0">
    <w:p w14:paraId="671CB487" w14:textId="77777777" w:rsidR="006A6B4B" w:rsidRDefault="006A6B4B" w:rsidP="00DA6E1A">
      <w:r>
        <w:continuationSeparator/>
      </w:r>
    </w:p>
  </w:footnote>
  <w:footnote w:type="continuationNotice" w:id="1">
    <w:p w14:paraId="5538BE00" w14:textId="77777777" w:rsidR="006A6B4B" w:rsidRDefault="006A6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ECC8" w14:textId="6C7D53B3" w:rsidR="00DA6E1A" w:rsidRDefault="00DA6E1A" w:rsidP="00DA6E1A">
    <w:pPr>
      <w:pStyle w:val="Header"/>
      <w:jc w:val="right"/>
    </w:pPr>
    <w:r>
      <w:rPr>
        <w:noProof/>
      </w:rPr>
      <w:drawing>
        <wp:inline distT="0" distB="0" distL="0" distR="0" wp14:anchorId="1F00F630" wp14:editId="02F1422B">
          <wp:extent cx="2333625" cy="1552575"/>
          <wp:effectExtent l="0" t="0" r="0" b="0"/>
          <wp:docPr id="1819101452" name="Picture 1819101452" descr="A logo with green squares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333625" cy="15525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mTQ6/uhYbsaxB" int2:id="aS34OJws">
      <int2:state int2:value="Rejected" int2:type="AugLoop_Text_Critique"/>
    </int2:textHash>
    <int2:textHash int2:hashCode="OhwhpVntQtbOF8" int2:id="IfXcObUx">
      <int2:state int2:value="Rejected" int2:type="AugLoop_Text_Critique"/>
    </int2:textHash>
    <int2:textHash int2:hashCode="PIyBNYef5/8UsF" int2:id="fcoJJ8S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F9D3"/>
    <w:multiLevelType w:val="hybridMultilevel"/>
    <w:tmpl w:val="FFFFFFFF"/>
    <w:lvl w:ilvl="0" w:tplc="3F96E59E">
      <w:start w:val="1"/>
      <w:numFmt w:val="bullet"/>
      <w:lvlText w:val="·"/>
      <w:lvlJc w:val="left"/>
      <w:pPr>
        <w:ind w:left="720" w:hanging="360"/>
      </w:pPr>
      <w:rPr>
        <w:rFonts w:ascii="Symbol" w:hAnsi="Symbol" w:hint="default"/>
      </w:rPr>
    </w:lvl>
    <w:lvl w:ilvl="1" w:tplc="91806DBC">
      <w:start w:val="1"/>
      <w:numFmt w:val="bullet"/>
      <w:lvlText w:val="o"/>
      <w:lvlJc w:val="left"/>
      <w:pPr>
        <w:ind w:left="1440" w:hanging="360"/>
      </w:pPr>
      <w:rPr>
        <w:rFonts w:ascii="Courier New" w:hAnsi="Courier New" w:hint="default"/>
      </w:rPr>
    </w:lvl>
    <w:lvl w:ilvl="2" w:tplc="64267CA0">
      <w:start w:val="1"/>
      <w:numFmt w:val="bullet"/>
      <w:lvlText w:val=""/>
      <w:lvlJc w:val="left"/>
      <w:pPr>
        <w:ind w:left="2160" w:hanging="360"/>
      </w:pPr>
      <w:rPr>
        <w:rFonts w:ascii="Wingdings" w:hAnsi="Wingdings" w:hint="default"/>
      </w:rPr>
    </w:lvl>
    <w:lvl w:ilvl="3" w:tplc="80409542">
      <w:start w:val="1"/>
      <w:numFmt w:val="bullet"/>
      <w:lvlText w:val=""/>
      <w:lvlJc w:val="left"/>
      <w:pPr>
        <w:ind w:left="2880" w:hanging="360"/>
      </w:pPr>
      <w:rPr>
        <w:rFonts w:ascii="Symbol" w:hAnsi="Symbol" w:hint="default"/>
      </w:rPr>
    </w:lvl>
    <w:lvl w:ilvl="4" w:tplc="A4DE557E">
      <w:start w:val="1"/>
      <w:numFmt w:val="bullet"/>
      <w:lvlText w:val="o"/>
      <w:lvlJc w:val="left"/>
      <w:pPr>
        <w:ind w:left="3600" w:hanging="360"/>
      </w:pPr>
      <w:rPr>
        <w:rFonts w:ascii="Courier New" w:hAnsi="Courier New" w:hint="default"/>
      </w:rPr>
    </w:lvl>
    <w:lvl w:ilvl="5" w:tplc="2E1A2066">
      <w:start w:val="1"/>
      <w:numFmt w:val="bullet"/>
      <w:lvlText w:val=""/>
      <w:lvlJc w:val="left"/>
      <w:pPr>
        <w:ind w:left="4320" w:hanging="360"/>
      </w:pPr>
      <w:rPr>
        <w:rFonts w:ascii="Wingdings" w:hAnsi="Wingdings" w:hint="default"/>
      </w:rPr>
    </w:lvl>
    <w:lvl w:ilvl="6" w:tplc="594C41E2">
      <w:start w:val="1"/>
      <w:numFmt w:val="bullet"/>
      <w:lvlText w:val=""/>
      <w:lvlJc w:val="left"/>
      <w:pPr>
        <w:ind w:left="5040" w:hanging="360"/>
      </w:pPr>
      <w:rPr>
        <w:rFonts w:ascii="Symbol" w:hAnsi="Symbol" w:hint="default"/>
      </w:rPr>
    </w:lvl>
    <w:lvl w:ilvl="7" w:tplc="EB7A456E">
      <w:start w:val="1"/>
      <w:numFmt w:val="bullet"/>
      <w:lvlText w:val="o"/>
      <w:lvlJc w:val="left"/>
      <w:pPr>
        <w:ind w:left="5760" w:hanging="360"/>
      </w:pPr>
      <w:rPr>
        <w:rFonts w:ascii="Courier New" w:hAnsi="Courier New" w:hint="default"/>
      </w:rPr>
    </w:lvl>
    <w:lvl w:ilvl="8" w:tplc="F8B0F94C">
      <w:start w:val="1"/>
      <w:numFmt w:val="bullet"/>
      <w:lvlText w:val=""/>
      <w:lvlJc w:val="left"/>
      <w:pPr>
        <w:ind w:left="6480" w:hanging="360"/>
      </w:pPr>
      <w:rPr>
        <w:rFonts w:ascii="Wingdings" w:hAnsi="Wingdings" w:hint="default"/>
      </w:rPr>
    </w:lvl>
  </w:abstractNum>
  <w:abstractNum w:abstractNumId="1" w15:restartNumberingAfterBreak="0">
    <w:nsid w:val="2B234A07"/>
    <w:multiLevelType w:val="hybridMultilevel"/>
    <w:tmpl w:val="FFFFFFFF"/>
    <w:lvl w:ilvl="0" w:tplc="A224D40E">
      <w:start w:val="1"/>
      <w:numFmt w:val="bullet"/>
      <w:lvlText w:val="·"/>
      <w:lvlJc w:val="left"/>
      <w:pPr>
        <w:ind w:left="720" w:hanging="360"/>
      </w:pPr>
      <w:rPr>
        <w:rFonts w:ascii="Symbol" w:hAnsi="Symbol" w:hint="default"/>
      </w:rPr>
    </w:lvl>
    <w:lvl w:ilvl="1" w:tplc="CCB8295C">
      <w:start w:val="1"/>
      <w:numFmt w:val="bullet"/>
      <w:lvlText w:val="o"/>
      <w:lvlJc w:val="left"/>
      <w:pPr>
        <w:ind w:left="1440" w:hanging="360"/>
      </w:pPr>
      <w:rPr>
        <w:rFonts w:ascii="Courier New" w:hAnsi="Courier New" w:hint="default"/>
      </w:rPr>
    </w:lvl>
    <w:lvl w:ilvl="2" w:tplc="13C24378">
      <w:start w:val="1"/>
      <w:numFmt w:val="bullet"/>
      <w:lvlText w:val=""/>
      <w:lvlJc w:val="left"/>
      <w:pPr>
        <w:ind w:left="2160" w:hanging="360"/>
      </w:pPr>
      <w:rPr>
        <w:rFonts w:ascii="Wingdings" w:hAnsi="Wingdings" w:hint="default"/>
      </w:rPr>
    </w:lvl>
    <w:lvl w:ilvl="3" w:tplc="BC4C37A2">
      <w:start w:val="1"/>
      <w:numFmt w:val="bullet"/>
      <w:lvlText w:val=""/>
      <w:lvlJc w:val="left"/>
      <w:pPr>
        <w:ind w:left="2880" w:hanging="360"/>
      </w:pPr>
      <w:rPr>
        <w:rFonts w:ascii="Symbol" w:hAnsi="Symbol" w:hint="default"/>
      </w:rPr>
    </w:lvl>
    <w:lvl w:ilvl="4" w:tplc="D3B0B10E">
      <w:start w:val="1"/>
      <w:numFmt w:val="bullet"/>
      <w:lvlText w:val="o"/>
      <w:lvlJc w:val="left"/>
      <w:pPr>
        <w:ind w:left="3600" w:hanging="360"/>
      </w:pPr>
      <w:rPr>
        <w:rFonts w:ascii="Courier New" w:hAnsi="Courier New" w:hint="default"/>
      </w:rPr>
    </w:lvl>
    <w:lvl w:ilvl="5" w:tplc="D50607A8">
      <w:start w:val="1"/>
      <w:numFmt w:val="bullet"/>
      <w:lvlText w:val=""/>
      <w:lvlJc w:val="left"/>
      <w:pPr>
        <w:ind w:left="4320" w:hanging="360"/>
      </w:pPr>
      <w:rPr>
        <w:rFonts w:ascii="Wingdings" w:hAnsi="Wingdings" w:hint="default"/>
      </w:rPr>
    </w:lvl>
    <w:lvl w:ilvl="6" w:tplc="3B8CB662">
      <w:start w:val="1"/>
      <w:numFmt w:val="bullet"/>
      <w:lvlText w:val=""/>
      <w:lvlJc w:val="left"/>
      <w:pPr>
        <w:ind w:left="5040" w:hanging="360"/>
      </w:pPr>
      <w:rPr>
        <w:rFonts w:ascii="Symbol" w:hAnsi="Symbol" w:hint="default"/>
      </w:rPr>
    </w:lvl>
    <w:lvl w:ilvl="7" w:tplc="57C485DC">
      <w:start w:val="1"/>
      <w:numFmt w:val="bullet"/>
      <w:lvlText w:val="o"/>
      <w:lvlJc w:val="left"/>
      <w:pPr>
        <w:ind w:left="5760" w:hanging="360"/>
      </w:pPr>
      <w:rPr>
        <w:rFonts w:ascii="Courier New" w:hAnsi="Courier New" w:hint="default"/>
      </w:rPr>
    </w:lvl>
    <w:lvl w:ilvl="8" w:tplc="AD54EE38">
      <w:start w:val="1"/>
      <w:numFmt w:val="bullet"/>
      <w:lvlText w:val=""/>
      <w:lvlJc w:val="left"/>
      <w:pPr>
        <w:ind w:left="6480" w:hanging="360"/>
      </w:pPr>
      <w:rPr>
        <w:rFonts w:ascii="Wingdings" w:hAnsi="Wingdings" w:hint="default"/>
      </w:rPr>
    </w:lvl>
  </w:abstractNum>
  <w:abstractNum w:abstractNumId="2" w15:restartNumberingAfterBreak="0">
    <w:nsid w:val="40B27C25"/>
    <w:multiLevelType w:val="hybridMultilevel"/>
    <w:tmpl w:val="FFFFFFFF"/>
    <w:lvl w:ilvl="0" w:tplc="2070B21A">
      <w:start w:val="1"/>
      <w:numFmt w:val="bullet"/>
      <w:lvlText w:val="·"/>
      <w:lvlJc w:val="left"/>
      <w:pPr>
        <w:ind w:left="720" w:hanging="360"/>
      </w:pPr>
      <w:rPr>
        <w:rFonts w:ascii="Symbol" w:hAnsi="Symbol" w:hint="default"/>
      </w:rPr>
    </w:lvl>
    <w:lvl w:ilvl="1" w:tplc="25AC9702">
      <w:start w:val="1"/>
      <w:numFmt w:val="bullet"/>
      <w:lvlText w:val="o"/>
      <w:lvlJc w:val="left"/>
      <w:pPr>
        <w:ind w:left="1440" w:hanging="360"/>
      </w:pPr>
      <w:rPr>
        <w:rFonts w:ascii="Courier New" w:hAnsi="Courier New" w:hint="default"/>
      </w:rPr>
    </w:lvl>
    <w:lvl w:ilvl="2" w:tplc="C9F687F2">
      <w:start w:val="1"/>
      <w:numFmt w:val="bullet"/>
      <w:lvlText w:val=""/>
      <w:lvlJc w:val="left"/>
      <w:pPr>
        <w:ind w:left="2160" w:hanging="360"/>
      </w:pPr>
      <w:rPr>
        <w:rFonts w:ascii="Wingdings" w:hAnsi="Wingdings" w:hint="default"/>
      </w:rPr>
    </w:lvl>
    <w:lvl w:ilvl="3" w:tplc="BCEE9642">
      <w:start w:val="1"/>
      <w:numFmt w:val="bullet"/>
      <w:lvlText w:val=""/>
      <w:lvlJc w:val="left"/>
      <w:pPr>
        <w:ind w:left="2880" w:hanging="360"/>
      </w:pPr>
      <w:rPr>
        <w:rFonts w:ascii="Symbol" w:hAnsi="Symbol" w:hint="default"/>
      </w:rPr>
    </w:lvl>
    <w:lvl w:ilvl="4" w:tplc="F13070A2">
      <w:start w:val="1"/>
      <w:numFmt w:val="bullet"/>
      <w:lvlText w:val="o"/>
      <w:lvlJc w:val="left"/>
      <w:pPr>
        <w:ind w:left="3600" w:hanging="360"/>
      </w:pPr>
      <w:rPr>
        <w:rFonts w:ascii="Courier New" w:hAnsi="Courier New" w:hint="default"/>
      </w:rPr>
    </w:lvl>
    <w:lvl w:ilvl="5" w:tplc="6600AD36">
      <w:start w:val="1"/>
      <w:numFmt w:val="bullet"/>
      <w:lvlText w:val=""/>
      <w:lvlJc w:val="left"/>
      <w:pPr>
        <w:ind w:left="4320" w:hanging="360"/>
      </w:pPr>
      <w:rPr>
        <w:rFonts w:ascii="Wingdings" w:hAnsi="Wingdings" w:hint="default"/>
      </w:rPr>
    </w:lvl>
    <w:lvl w:ilvl="6" w:tplc="88F46748">
      <w:start w:val="1"/>
      <w:numFmt w:val="bullet"/>
      <w:lvlText w:val=""/>
      <w:lvlJc w:val="left"/>
      <w:pPr>
        <w:ind w:left="5040" w:hanging="360"/>
      </w:pPr>
      <w:rPr>
        <w:rFonts w:ascii="Symbol" w:hAnsi="Symbol" w:hint="default"/>
      </w:rPr>
    </w:lvl>
    <w:lvl w:ilvl="7" w:tplc="9F1A2E98">
      <w:start w:val="1"/>
      <w:numFmt w:val="bullet"/>
      <w:lvlText w:val="o"/>
      <w:lvlJc w:val="left"/>
      <w:pPr>
        <w:ind w:left="5760" w:hanging="360"/>
      </w:pPr>
      <w:rPr>
        <w:rFonts w:ascii="Courier New" w:hAnsi="Courier New" w:hint="default"/>
      </w:rPr>
    </w:lvl>
    <w:lvl w:ilvl="8" w:tplc="F514800E">
      <w:start w:val="1"/>
      <w:numFmt w:val="bullet"/>
      <w:lvlText w:val=""/>
      <w:lvlJc w:val="left"/>
      <w:pPr>
        <w:ind w:left="6480" w:hanging="360"/>
      </w:pPr>
      <w:rPr>
        <w:rFonts w:ascii="Wingdings" w:hAnsi="Wingdings" w:hint="default"/>
      </w:rPr>
    </w:lvl>
  </w:abstractNum>
  <w:abstractNum w:abstractNumId="3" w15:restartNumberingAfterBreak="0">
    <w:nsid w:val="5275987D"/>
    <w:multiLevelType w:val="hybridMultilevel"/>
    <w:tmpl w:val="FFFFFFFF"/>
    <w:lvl w:ilvl="0" w:tplc="1368C3F2">
      <w:start w:val="1"/>
      <w:numFmt w:val="bullet"/>
      <w:lvlText w:val="·"/>
      <w:lvlJc w:val="left"/>
      <w:pPr>
        <w:ind w:left="720" w:hanging="360"/>
      </w:pPr>
      <w:rPr>
        <w:rFonts w:ascii="Symbol" w:hAnsi="Symbol" w:hint="default"/>
      </w:rPr>
    </w:lvl>
    <w:lvl w:ilvl="1" w:tplc="C70CD462">
      <w:start w:val="1"/>
      <w:numFmt w:val="bullet"/>
      <w:lvlText w:val="o"/>
      <w:lvlJc w:val="left"/>
      <w:pPr>
        <w:ind w:left="1440" w:hanging="360"/>
      </w:pPr>
      <w:rPr>
        <w:rFonts w:ascii="Courier New" w:hAnsi="Courier New" w:hint="default"/>
      </w:rPr>
    </w:lvl>
    <w:lvl w:ilvl="2" w:tplc="6F382A74">
      <w:start w:val="1"/>
      <w:numFmt w:val="bullet"/>
      <w:lvlText w:val=""/>
      <w:lvlJc w:val="left"/>
      <w:pPr>
        <w:ind w:left="2160" w:hanging="360"/>
      </w:pPr>
      <w:rPr>
        <w:rFonts w:ascii="Wingdings" w:hAnsi="Wingdings" w:hint="default"/>
      </w:rPr>
    </w:lvl>
    <w:lvl w:ilvl="3" w:tplc="EBEA2FA6">
      <w:start w:val="1"/>
      <w:numFmt w:val="bullet"/>
      <w:lvlText w:val=""/>
      <w:lvlJc w:val="left"/>
      <w:pPr>
        <w:ind w:left="2880" w:hanging="360"/>
      </w:pPr>
      <w:rPr>
        <w:rFonts w:ascii="Symbol" w:hAnsi="Symbol" w:hint="default"/>
      </w:rPr>
    </w:lvl>
    <w:lvl w:ilvl="4" w:tplc="41C20F3E">
      <w:start w:val="1"/>
      <w:numFmt w:val="bullet"/>
      <w:lvlText w:val="o"/>
      <w:lvlJc w:val="left"/>
      <w:pPr>
        <w:ind w:left="3600" w:hanging="360"/>
      </w:pPr>
      <w:rPr>
        <w:rFonts w:ascii="Courier New" w:hAnsi="Courier New" w:hint="default"/>
      </w:rPr>
    </w:lvl>
    <w:lvl w:ilvl="5" w:tplc="06AA0A16">
      <w:start w:val="1"/>
      <w:numFmt w:val="bullet"/>
      <w:lvlText w:val=""/>
      <w:lvlJc w:val="left"/>
      <w:pPr>
        <w:ind w:left="4320" w:hanging="360"/>
      </w:pPr>
      <w:rPr>
        <w:rFonts w:ascii="Wingdings" w:hAnsi="Wingdings" w:hint="default"/>
      </w:rPr>
    </w:lvl>
    <w:lvl w:ilvl="6" w:tplc="5374EA6C">
      <w:start w:val="1"/>
      <w:numFmt w:val="bullet"/>
      <w:lvlText w:val=""/>
      <w:lvlJc w:val="left"/>
      <w:pPr>
        <w:ind w:left="5040" w:hanging="360"/>
      </w:pPr>
      <w:rPr>
        <w:rFonts w:ascii="Symbol" w:hAnsi="Symbol" w:hint="default"/>
      </w:rPr>
    </w:lvl>
    <w:lvl w:ilvl="7" w:tplc="E682C97A">
      <w:start w:val="1"/>
      <w:numFmt w:val="bullet"/>
      <w:lvlText w:val="o"/>
      <w:lvlJc w:val="left"/>
      <w:pPr>
        <w:ind w:left="5760" w:hanging="360"/>
      </w:pPr>
      <w:rPr>
        <w:rFonts w:ascii="Courier New" w:hAnsi="Courier New" w:hint="default"/>
      </w:rPr>
    </w:lvl>
    <w:lvl w:ilvl="8" w:tplc="F6C465DA">
      <w:start w:val="1"/>
      <w:numFmt w:val="bullet"/>
      <w:lvlText w:val=""/>
      <w:lvlJc w:val="left"/>
      <w:pPr>
        <w:ind w:left="6480" w:hanging="360"/>
      </w:pPr>
      <w:rPr>
        <w:rFonts w:ascii="Wingdings" w:hAnsi="Wingdings" w:hint="default"/>
      </w:rPr>
    </w:lvl>
  </w:abstractNum>
  <w:abstractNum w:abstractNumId="4" w15:restartNumberingAfterBreak="0">
    <w:nsid w:val="63177AC8"/>
    <w:multiLevelType w:val="hybridMultilevel"/>
    <w:tmpl w:val="FFFFFFFF"/>
    <w:lvl w:ilvl="0" w:tplc="21A2C972">
      <w:start w:val="1"/>
      <w:numFmt w:val="bullet"/>
      <w:lvlText w:val="·"/>
      <w:lvlJc w:val="left"/>
      <w:pPr>
        <w:ind w:left="720" w:hanging="360"/>
      </w:pPr>
      <w:rPr>
        <w:rFonts w:ascii="Symbol" w:hAnsi="Symbol" w:hint="default"/>
      </w:rPr>
    </w:lvl>
    <w:lvl w:ilvl="1" w:tplc="B5ECCDFC">
      <w:start w:val="1"/>
      <w:numFmt w:val="bullet"/>
      <w:lvlText w:val="o"/>
      <w:lvlJc w:val="left"/>
      <w:pPr>
        <w:ind w:left="1440" w:hanging="360"/>
      </w:pPr>
      <w:rPr>
        <w:rFonts w:ascii="Courier New" w:hAnsi="Courier New" w:hint="default"/>
      </w:rPr>
    </w:lvl>
    <w:lvl w:ilvl="2" w:tplc="D9B21A60">
      <w:start w:val="1"/>
      <w:numFmt w:val="bullet"/>
      <w:lvlText w:val=""/>
      <w:lvlJc w:val="left"/>
      <w:pPr>
        <w:ind w:left="2160" w:hanging="360"/>
      </w:pPr>
      <w:rPr>
        <w:rFonts w:ascii="Wingdings" w:hAnsi="Wingdings" w:hint="default"/>
      </w:rPr>
    </w:lvl>
    <w:lvl w:ilvl="3" w:tplc="15D27DE6">
      <w:start w:val="1"/>
      <w:numFmt w:val="bullet"/>
      <w:lvlText w:val=""/>
      <w:lvlJc w:val="left"/>
      <w:pPr>
        <w:ind w:left="2880" w:hanging="360"/>
      </w:pPr>
      <w:rPr>
        <w:rFonts w:ascii="Symbol" w:hAnsi="Symbol" w:hint="default"/>
      </w:rPr>
    </w:lvl>
    <w:lvl w:ilvl="4" w:tplc="6DBC2F7A">
      <w:start w:val="1"/>
      <w:numFmt w:val="bullet"/>
      <w:lvlText w:val="o"/>
      <w:lvlJc w:val="left"/>
      <w:pPr>
        <w:ind w:left="3600" w:hanging="360"/>
      </w:pPr>
      <w:rPr>
        <w:rFonts w:ascii="Courier New" w:hAnsi="Courier New" w:hint="default"/>
      </w:rPr>
    </w:lvl>
    <w:lvl w:ilvl="5" w:tplc="B7967036">
      <w:start w:val="1"/>
      <w:numFmt w:val="bullet"/>
      <w:lvlText w:val=""/>
      <w:lvlJc w:val="left"/>
      <w:pPr>
        <w:ind w:left="4320" w:hanging="360"/>
      </w:pPr>
      <w:rPr>
        <w:rFonts w:ascii="Wingdings" w:hAnsi="Wingdings" w:hint="default"/>
      </w:rPr>
    </w:lvl>
    <w:lvl w:ilvl="6" w:tplc="63E852FA">
      <w:start w:val="1"/>
      <w:numFmt w:val="bullet"/>
      <w:lvlText w:val=""/>
      <w:lvlJc w:val="left"/>
      <w:pPr>
        <w:ind w:left="5040" w:hanging="360"/>
      </w:pPr>
      <w:rPr>
        <w:rFonts w:ascii="Symbol" w:hAnsi="Symbol" w:hint="default"/>
      </w:rPr>
    </w:lvl>
    <w:lvl w:ilvl="7" w:tplc="BBDC6DD8">
      <w:start w:val="1"/>
      <w:numFmt w:val="bullet"/>
      <w:lvlText w:val="o"/>
      <w:lvlJc w:val="left"/>
      <w:pPr>
        <w:ind w:left="5760" w:hanging="360"/>
      </w:pPr>
      <w:rPr>
        <w:rFonts w:ascii="Courier New" w:hAnsi="Courier New" w:hint="default"/>
      </w:rPr>
    </w:lvl>
    <w:lvl w:ilvl="8" w:tplc="6FB4AEE0">
      <w:start w:val="1"/>
      <w:numFmt w:val="bullet"/>
      <w:lvlText w:val=""/>
      <w:lvlJc w:val="left"/>
      <w:pPr>
        <w:ind w:left="6480" w:hanging="360"/>
      </w:pPr>
      <w:rPr>
        <w:rFonts w:ascii="Wingdings" w:hAnsi="Wingdings" w:hint="default"/>
      </w:rPr>
    </w:lvl>
  </w:abstractNum>
  <w:abstractNum w:abstractNumId="5" w15:restartNumberingAfterBreak="0">
    <w:nsid w:val="69A76FE1"/>
    <w:multiLevelType w:val="hybridMultilevel"/>
    <w:tmpl w:val="4C8ABEB4"/>
    <w:lvl w:ilvl="0" w:tplc="A058B7FA">
      <w:start w:val="1"/>
      <w:numFmt w:val="bullet"/>
      <w:lvlText w:val=""/>
      <w:lvlJc w:val="left"/>
      <w:pPr>
        <w:ind w:left="720" w:hanging="360"/>
      </w:pPr>
      <w:rPr>
        <w:rFonts w:ascii="Symbol" w:hAnsi="Symbol" w:hint="default"/>
      </w:rPr>
    </w:lvl>
    <w:lvl w:ilvl="1" w:tplc="823A7B2E">
      <w:start w:val="1"/>
      <w:numFmt w:val="bullet"/>
      <w:lvlText w:val="o"/>
      <w:lvlJc w:val="left"/>
      <w:pPr>
        <w:ind w:left="1440" w:hanging="360"/>
      </w:pPr>
      <w:rPr>
        <w:rFonts w:ascii="Courier New" w:hAnsi="Courier New" w:hint="default"/>
      </w:rPr>
    </w:lvl>
    <w:lvl w:ilvl="2" w:tplc="FE383FB6">
      <w:start w:val="1"/>
      <w:numFmt w:val="bullet"/>
      <w:lvlText w:val=""/>
      <w:lvlJc w:val="left"/>
      <w:pPr>
        <w:ind w:left="2160" w:hanging="360"/>
      </w:pPr>
      <w:rPr>
        <w:rFonts w:ascii="Wingdings" w:hAnsi="Wingdings" w:hint="default"/>
      </w:rPr>
    </w:lvl>
    <w:lvl w:ilvl="3" w:tplc="B4FE28B4">
      <w:start w:val="1"/>
      <w:numFmt w:val="bullet"/>
      <w:lvlText w:val=""/>
      <w:lvlJc w:val="left"/>
      <w:pPr>
        <w:ind w:left="2880" w:hanging="360"/>
      </w:pPr>
      <w:rPr>
        <w:rFonts w:ascii="Symbol" w:hAnsi="Symbol" w:hint="default"/>
      </w:rPr>
    </w:lvl>
    <w:lvl w:ilvl="4" w:tplc="CFEAF466">
      <w:start w:val="1"/>
      <w:numFmt w:val="bullet"/>
      <w:lvlText w:val="o"/>
      <w:lvlJc w:val="left"/>
      <w:pPr>
        <w:ind w:left="3600" w:hanging="360"/>
      </w:pPr>
      <w:rPr>
        <w:rFonts w:ascii="Courier New" w:hAnsi="Courier New" w:hint="default"/>
      </w:rPr>
    </w:lvl>
    <w:lvl w:ilvl="5" w:tplc="8E98D1F0">
      <w:start w:val="1"/>
      <w:numFmt w:val="bullet"/>
      <w:lvlText w:val=""/>
      <w:lvlJc w:val="left"/>
      <w:pPr>
        <w:ind w:left="4320" w:hanging="360"/>
      </w:pPr>
      <w:rPr>
        <w:rFonts w:ascii="Wingdings" w:hAnsi="Wingdings" w:hint="default"/>
      </w:rPr>
    </w:lvl>
    <w:lvl w:ilvl="6" w:tplc="6C22E426">
      <w:start w:val="1"/>
      <w:numFmt w:val="bullet"/>
      <w:lvlText w:val=""/>
      <w:lvlJc w:val="left"/>
      <w:pPr>
        <w:ind w:left="5040" w:hanging="360"/>
      </w:pPr>
      <w:rPr>
        <w:rFonts w:ascii="Symbol" w:hAnsi="Symbol" w:hint="default"/>
      </w:rPr>
    </w:lvl>
    <w:lvl w:ilvl="7" w:tplc="0442CDFA">
      <w:start w:val="1"/>
      <w:numFmt w:val="bullet"/>
      <w:lvlText w:val="o"/>
      <w:lvlJc w:val="left"/>
      <w:pPr>
        <w:ind w:left="5760" w:hanging="360"/>
      </w:pPr>
      <w:rPr>
        <w:rFonts w:ascii="Courier New" w:hAnsi="Courier New" w:hint="default"/>
      </w:rPr>
    </w:lvl>
    <w:lvl w:ilvl="8" w:tplc="8E20D92A">
      <w:start w:val="1"/>
      <w:numFmt w:val="bullet"/>
      <w:lvlText w:val=""/>
      <w:lvlJc w:val="left"/>
      <w:pPr>
        <w:ind w:left="6480" w:hanging="360"/>
      </w:pPr>
      <w:rPr>
        <w:rFonts w:ascii="Wingdings" w:hAnsi="Wingdings" w:hint="default"/>
      </w:rPr>
    </w:lvl>
  </w:abstractNum>
  <w:abstractNum w:abstractNumId="6" w15:restartNumberingAfterBreak="0">
    <w:nsid w:val="7DF57239"/>
    <w:multiLevelType w:val="hybridMultilevel"/>
    <w:tmpl w:val="FFFFFFFF"/>
    <w:lvl w:ilvl="0" w:tplc="AADADD62">
      <w:start w:val="1"/>
      <w:numFmt w:val="bullet"/>
      <w:lvlText w:val="·"/>
      <w:lvlJc w:val="left"/>
      <w:pPr>
        <w:ind w:left="720" w:hanging="360"/>
      </w:pPr>
      <w:rPr>
        <w:rFonts w:ascii="Symbol" w:hAnsi="Symbol" w:hint="default"/>
      </w:rPr>
    </w:lvl>
    <w:lvl w:ilvl="1" w:tplc="7B74A610">
      <w:start w:val="1"/>
      <w:numFmt w:val="bullet"/>
      <w:lvlText w:val="o"/>
      <w:lvlJc w:val="left"/>
      <w:pPr>
        <w:ind w:left="1440" w:hanging="360"/>
      </w:pPr>
      <w:rPr>
        <w:rFonts w:ascii="Courier New" w:hAnsi="Courier New" w:hint="default"/>
      </w:rPr>
    </w:lvl>
    <w:lvl w:ilvl="2" w:tplc="60FAEF0E">
      <w:start w:val="1"/>
      <w:numFmt w:val="bullet"/>
      <w:lvlText w:val=""/>
      <w:lvlJc w:val="left"/>
      <w:pPr>
        <w:ind w:left="2160" w:hanging="360"/>
      </w:pPr>
      <w:rPr>
        <w:rFonts w:ascii="Wingdings" w:hAnsi="Wingdings" w:hint="default"/>
      </w:rPr>
    </w:lvl>
    <w:lvl w:ilvl="3" w:tplc="9DD20C1E">
      <w:start w:val="1"/>
      <w:numFmt w:val="bullet"/>
      <w:lvlText w:val=""/>
      <w:lvlJc w:val="left"/>
      <w:pPr>
        <w:ind w:left="2880" w:hanging="360"/>
      </w:pPr>
      <w:rPr>
        <w:rFonts w:ascii="Symbol" w:hAnsi="Symbol" w:hint="default"/>
      </w:rPr>
    </w:lvl>
    <w:lvl w:ilvl="4" w:tplc="5A62C158">
      <w:start w:val="1"/>
      <w:numFmt w:val="bullet"/>
      <w:lvlText w:val="o"/>
      <w:lvlJc w:val="left"/>
      <w:pPr>
        <w:ind w:left="3600" w:hanging="360"/>
      </w:pPr>
      <w:rPr>
        <w:rFonts w:ascii="Courier New" w:hAnsi="Courier New" w:hint="default"/>
      </w:rPr>
    </w:lvl>
    <w:lvl w:ilvl="5" w:tplc="D1DC6A74">
      <w:start w:val="1"/>
      <w:numFmt w:val="bullet"/>
      <w:lvlText w:val=""/>
      <w:lvlJc w:val="left"/>
      <w:pPr>
        <w:ind w:left="4320" w:hanging="360"/>
      </w:pPr>
      <w:rPr>
        <w:rFonts w:ascii="Wingdings" w:hAnsi="Wingdings" w:hint="default"/>
      </w:rPr>
    </w:lvl>
    <w:lvl w:ilvl="6" w:tplc="43883A6C">
      <w:start w:val="1"/>
      <w:numFmt w:val="bullet"/>
      <w:lvlText w:val=""/>
      <w:lvlJc w:val="left"/>
      <w:pPr>
        <w:ind w:left="5040" w:hanging="360"/>
      </w:pPr>
      <w:rPr>
        <w:rFonts w:ascii="Symbol" w:hAnsi="Symbol" w:hint="default"/>
      </w:rPr>
    </w:lvl>
    <w:lvl w:ilvl="7" w:tplc="CF28D252">
      <w:start w:val="1"/>
      <w:numFmt w:val="bullet"/>
      <w:lvlText w:val="o"/>
      <w:lvlJc w:val="left"/>
      <w:pPr>
        <w:ind w:left="5760" w:hanging="360"/>
      </w:pPr>
      <w:rPr>
        <w:rFonts w:ascii="Courier New" w:hAnsi="Courier New" w:hint="default"/>
      </w:rPr>
    </w:lvl>
    <w:lvl w:ilvl="8" w:tplc="23FE1B98">
      <w:start w:val="1"/>
      <w:numFmt w:val="bullet"/>
      <w:lvlText w:val=""/>
      <w:lvlJc w:val="left"/>
      <w:pPr>
        <w:ind w:left="6480" w:hanging="360"/>
      </w:pPr>
      <w:rPr>
        <w:rFonts w:ascii="Wingdings" w:hAnsi="Wingdings" w:hint="default"/>
      </w:rPr>
    </w:lvl>
  </w:abstractNum>
  <w:num w:numId="1" w16cid:durableId="428964976">
    <w:abstractNumId w:val="5"/>
  </w:num>
  <w:num w:numId="2" w16cid:durableId="2119174559">
    <w:abstractNumId w:val="1"/>
  </w:num>
  <w:num w:numId="3" w16cid:durableId="1420564854">
    <w:abstractNumId w:val="2"/>
  </w:num>
  <w:num w:numId="4" w16cid:durableId="737484519">
    <w:abstractNumId w:val="3"/>
  </w:num>
  <w:num w:numId="5" w16cid:durableId="94791550">
    <w:abstractNumId w:val="0"/>
  </w:num>
  <w:num w:numId="6" w16cid:durableId="1335180633">
    <w:abstractNumId w:val="4"/>
  </w:num>
  <w:num w:numId="7" w16cid:durableId="325323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EE"/>
    <w:rsid w:val="00003C1E"/>
    <w:rsid w:val="000353A3"/>
    <w:rsid w:val="00064636"/>
    <w:rsid w:val="00074B37"/>
    <w:rsid w:val="00081FEA"/>
    <w:rsid w:val="000A7D4C"/>
    <w:rsid w:val="000B5602"/>
    <w:rsid w:val="000C76D6"/>
    <w:rsid w:val="00107BCD"/>
    <w:rsid w:val="001A4699"/>
    <w:rsid w:val="001D3B42"/>
    <w:rsid w:val="00200735"/>
    <w:rsid w:val="00241670"/>
    <w:rsid w:val="00242A46"/>
    <w:rsid w:val="00265605"/>
    <w:rsid w:val="00267F3B"/>
    <w:rsid w:val="002F09F5"/>
    <w:rsid w:val="002F1DE1"/>
    <w:rsid w:val="003171FE"/>
    <w:rsid w:val="00320A0F"/>
    <w:rsid w:val="00366072"/>
    <w:rsid w:val="003A1BBD"/>
    <w:rsid w:val="00410C96"/>
    <w:rsid w:val="00445D25"/>
    <w:rsid w:val="00470CA8"/>
    <w:rsid w:val="004A267C"/>
    <w:rsid w:val="004D1A38"/>
    <w:rsid w:val="005025F4"/>
    <w:rsid w:val="00531A5B"/>
    <w:rsid w:val="00543CE6"/>
    <w:rsid w:val="00574348"/>
    <w:rsid w:val="005874E5"/>
    <w:rsid w:val="00594E3C"/>
    <w:rsid w:val="005A19C1"/>
    <w:rsid w:val="005A7603"/>
    <w:rsid w:val="005C5F21"/>
    <w:rsid w:val="005C73E7"/>
    <w:rsid w:val="005F64AA"/>
    <w:rsid w:val="00614382"/>
    <w:rsid w:val="006313DB"/>
    <w:rsid w:val="00656F98"/>
    <w:rsid w:val="006A6B4B"/>
    <w:rsid w:val="006D7E68"/>
    <w:rsid w:val="006E130B"/>
    <w:rsid w:val="00737716"/>
    <w:rsid w:val="0075240A"/>
    <w:rsid w:val="007A1883"/>
    <w:rsid w:val="007A66AE"/>
    <w:rsid w:val="007C208F"/>
    <w:rsid w:val="007D3250"/>
    <w:rsid w:val="007E5562"/>
    <w:rsid w:val="007F60C7"/>
    <w:rsid w:val="00841C2B"/>
    <w:rsid w:val="00855131"/>
    <w:rsid w:val="008905B0"/>
    <w:rsid w:val="00897A4E"/>
    <w:rsid w:val="008A188F"/>
    <w:rsid w:val="008C6192"/>
    <w:rsid w:val="008E06EE"/>
    <w:rsid w:val="008E595A"/>
    <w:rsid w:val="0091663B"/>
    <w:rsid w:val="00920B2D"/>
    <w:rsid w:val="00943B87"/>
    <w:rsid w:val="00966CC7"/>
    <w:rsid w:val="009B3582"/>
    <w:rsid w:val="009C0002"/>
    <w:rsid w:val="009F28A2"/>
    <w:rsid w:val="00A00189"/>
    <w:rsid w:val="00A117B6"/>
    <w:rsid w:val="00A145C0"/>
    <w:rsid w:val="00A145DF"/>
    <w:rsid w:val="00A36828"/>
    <w:rsid w:val="00A510D0"/>
    <w:rsid w:val="00A52A8D"/>
    <w:rsid w:val="00A57608"/>
    <w:rsid w:val="00A6299B"/>
    <w:rsid w:val="00A97701"/>
    <w:rsid w:val="00AB6463"/>
    <w:rsid w:val="00AE77F8"/>
    <w:rsid w:val="00B24967"/>
    <w:rsid w:val="00B503A8"/>
    <w:rsid w:val="00B6124A"/>
    <w:rsid w:val="00B62652"/>
    <w:rsid w:val="00BD1450"/>
    <w:rsid w:val="00BD4E1F"/>
    <w:rsid w:val="00C1123C"/>
    <w:rsid w:val="00C524EE"/>
    <w:rsid w:val="00C80F25"/>
    <w:rsid w:val="00CA7B04"/>
    <w:rsid w:val="00CE643C"/>
    <w:rsid w:val="00CF3FC4"/>
    <w:rsid w:val="00D42ECA"/>
    <w:rsid w:val="00D805C1"/>
    <w:rsid w:val="00DA6E1A"/>
    <w:rsid w:val="00DB3B5D"/>
    <w:rsid w:val="00DD41D4"/>
    <w:rsid w:val="00DE1758"/>
    <w:rsid w:val="00DF1FF6"/>
    <w:rsid w:val="00E31244"/>
    <w:rsid w:val="00E651B2"/>
    <w:rsid w:val="00E8B082"/>
    <w:rsid w:val="00EB6733"/>
    <w:rsid w:val="00ED7EC7"/>
    <w:rsid w:val="00EF4EF4"/>
    <w:rsid w:val="00F0116B"/>
    <w:rsid w:val="00F10889"/>
    <w:rsid w:val="00F65885"/>
    <w:rsid w:val="00F92E29"/>
    <w:rsid w:val="00F9620B"/>
    <w:rsid w:val="00FB549C"/>
    <w:rsid w:val="00FD2C91"/>
    <w:rsid w:val="00FE7FF6"/>
    <w:rsid w:val="01E822D1"/>
    <w:rsid w:val="020F4037"/>
    <w:rsid w:val="028480E3"/>
    <w:rsid w:val="02FB15A4"/>
    <w:rsid w:val="03AB1098"/>
    <w:rsid w:val="04BFDAE1"/>
    <w:rsid w:val="04DE93FA"/>
    <w:rsid w:val="0546E0F9"/>
    <w:rsid w:val="05AC9DC6"/>
    <w:rsid w:val="05DDE8FC"/>
    <w:rsid w:val="0627169D"/>
    <w:rsid w:val="06319666"/>
    <w:rsid w:val="06400B44"/>
    <w:rsid w:val="0692F54D"/>
    <w:rsid w:val="071B514C"/>
    <w:rsid w:val="07719EAE"/>
    <w:rsid w:val="079AFA83"/>
    <w:rsid w:val="079B6650"/>
    <w:rsid w:val="07DC3EB7"/>
    <w:rsid w:val="07FC42EF"/>
    <w:rsid w:val="0820E5F5"/>
    <w:rsid w:val="0861F227"/>
    <w:rsid w:val="08F9543E"/>
    <w:rsid w:val="093593ED"/>
    <w:rsid w:val="0936CAE4"/>
    <w:rsid w:val="0974F455"/>
    <w:rsid w:val="0A24804E"/>
    <w:rsid w:val="0A417C30"/>
    <w:rsid w:val="0AC722D7"/>
    <w:rsid w:val="0B0E7C59"/>
    <w:rsid w:val="0B41AB1B"/>
    <w:rsid w:val="0B728837"/>
    <w:rsid w:val="0B9CCC29"/>
    <w:rsid w:val="0D2FE991"/>
    <w:rsid w:val="0D456628"/>
    <w:rsid w:val="0DF7E0B8"/>
    <w:rsid w:val="0E16B24D"/>
    <w:rsid w:val="0E5DF7AC"/>
    <w:rsid w:val="0F61E93A"/>
    <w:rsid w:val="0FC4B2E6"/>
    <w:rsid w:val="0FE61F2E"/>
    <w:rsid w:val="10122359"/>
    <w:rsid w:val="10D319D8"/>
    <w:rsid w:val="10F8C58A"/>
    <w:rsid w:val="11608347"/>
    <w:rsid w:val="11D066AB"/>
    <w:rsid w:val="11D5BA15"/>
    <w:rsid w:val="12A29233"/>
    <w:rsid w:val="13967B7A"/>
    <w:rsid w:val="13C13462"/>
    <w:rsid w:val="14135692"/>
    <w:rsid w:val="1445C37D"/>
    <w:rsid w:val="1584EEEF"/>
    <w:rsid w:val="16136F38"/>
    <w:rsid w:val="1650EC52"/>
    <w:rsid w:val="1656A31F"/>
    <w:rsid w:val="1684DAB1"/>
    <w:rsid w:val="16ACAC23"/>
    <w:rsid w:val="1725D362"/>
    <w:rsid w:val="17316299"/>
    <w:rsid w:val="1768070E"/>
    <w:rsid w:val="179E4749"/>
    <w:rsid w:val="1834C430"/>
    <w:rsid w:val="1878005B"/>
    <w:rsid w:val="18D0A606"/>
    <w:rsid w:val="196F401B"/>
    <w:rsid w:val="198A9BDB"/>
    <w:rsid w:val="1A867F73"/>
    <w:rsid w:val="1AF3A3EF"/>
    <w:rsid w:val="1B07658D"/>
    <w:rsid w:val="1B85E2FF"/>
    <w:rsid w:val="1BEF7674"/>
    <w:rsid w:val="1CA1CC76"/>
    <w:rsid w:val="1CA335EE"/>
    <w:rsid w:val="1D86E016"/>
    <w:rsid w:val="1DA38A78"/>
    <w:rsid w:val="1DE6D699"/>
    <w:rsid w:val="1DECA5C3"/>
    <w:rsid w:val="1E8618BE"/>
    <w:rsid w:val="1F3F5AD9"/>
    <w:rsid w:val="205BAFD1"/>
    <w:rsid w:val="20BC696B"/>
    <w:rsid w:val="217A5200"/>
    <w:rsid w:val="2213CFBD"/>
    <w:rsid w:val="224139A3"/>
    <w:rsid w:val="22B1B387"/>
    <w:rsid w:val="2424072F"/>
    <w:rsid w:val="2442BEEA"/>
    <w:rsid w:val="24B1F2C2"/>
    <w:rsid w:val="24D2088E"/>
    <w:rsid w:val="264DC323"/>
    <w:rsid w:val="26A8B995"/>
    <w:rsid w:val="272CEBB7"/>
    <w:rsid w:val="27419443"/>
    <w:rsid w:val="27C8DEB3"/>
    <w:rsid w:val="283016B2"/>
    <w:rsid w:val="283EBC62"/>
    <w:rsid w:val="28576AE7"/>
    <w:rsid w:val="286407CA"/>
    <w:rsid w:val="298563E5"/>
    <w:rsid w:val="2A1FFE3E"/>
    <w:rsid w:val="2A7851F7"/>
    <w:rsid w:val="2B37B8AE"/>
    <w:rsid w:val="2D122D85"/>
    <w:rsid w:val="2D93F44E"/>
    <w:rsid w:val="2DEF2E9C"/>
    <w:rsid w:val="2E14CD6F"/>
    <w:rsid w:val="2F2FC4AF"/>
    <w:rsid w:val="300E6443"/>
    <w:rsid w:val="3066279D"/>
    <w:rsid w:val="30CB9510"/>
    <w:rsid w:val="315BA3BC"/>
    <w:rsid w:val="31EB72D7"/>
    <w:rsid w:val="3211B4D9"/>
    <w:rsid w:val="331B29E6"/>
    <w:rsid w:val="333D700D"/>
    <w:rsid w:val="33921522"/>
    <w:rsid w:val="33F5FFF9"/>
    <w:rsid w:val="34A577C4"/>
    <w:rsid w:val="34FDFAB6"/>
    <w:rsid w:val="373AD694"/>
    <w:rsid w:val="38C9711C"/>
    <w:rsid w:val="38D9B10D"/>
    <w:rsid w:val="39D6FB7F"/>
    <w:rsid w:val="39E6CE3E"/>
    <w:rsid w:val="39ED34DF"/>
    <w:rsid w:val="3B1540F8"/>
    <w:rsid w:val="3B540A11"/>
    <w:rsid w:val="3BA2BECE"/>
    <w:rsid w:val="3C0E803C"/>
    <w:rsid w:val="3C31DF5F"/>
    <w:rsid w:val="3CF19A5F"/>
    <w:rsid w:val="3DAA1818"/>
    <w:rsid w:val="3DC9A1E5"/>
    <w:rsid w:val="3E5B58D0"/>
    <w:rsid w:val="3E8D6AC0"/>
    <w:rsid w:val="3F59A019"/>
    <w:rsid w:val="3FE329F7"/>
    <w:rsid w:val="40E563C9"/>
    <w:rsid w:val="40E9A660"/>
    <w:rsid w:val="416068A8"/>
    <w:rsid w:val="416291FB"/>
    <w:rsid w:val="41B46F59"/>
    <w:rsid w:val="423876F2"/>
    <w:rsid w:val="4266DD86"/>
    <w:rsid w:val="426A94E8"/>
    <w:rsid w:val="42D65D08"/>
    <w:rsid w:val="430A00E0"/>
    <w:rsid w:val="43F25A73"/>
    <w:rsid w:val="448C3675"/>
    <w:rsid w:val="449F00F3"/>
    <w:rsid w:val="450FF29D"/>
    <w:rsid w:val="458DF5B0"/>
    <w:rsid w:val="458E291C"/>
    <w:rsid w:val="4628BC9B"/>
    <w:rsid w:val="4758E7E4"/>
    <w:rsid w:val="47C3D737"/>
    <w:rsid w:val="47D9C105"/>
    <w:rsid w:val="4872C8AF"/>
    <w:rsid w:val="48FAD6B1"/>
    <w:rsid w:val="4A806989"/>
    <w:rsid w:val="4A88EC10"/>
    <w:rsid w:val="4B06A7C3"/>
    <w:rsid w:val="4B75B3FF"/>
    <w:rsid w:val="4C9409CB"/>
    <w:rsid w:val="4D4C259F"/>
    <w:rsid w:val="4DC0CC5C"/>
    <w:rsid w:val="4DC82968"/>
    <w:rsid w:val="4F37C1B0"/>
    <w:rsid w:val="4F7C6933"/>
    <w:rsid w:val="4FF1A833"/>
    <w:rsid w:val="50FFCA2A"/>
    <w:rsid w:val="51677AEE"/>
    <w:rsid w:val="5180A34B"/>
    <w:rsid w:val="51ACE109"/>
    <w:rsid w:val="51D660FA"/>
    <w:rsid w:val="53CBE203"/>
    <w:rsid w:val="542373C4"/>
    <w:rsid w:val="54FCE223"/>
    <w:rsid w:val="551A25F2"/>
    <w:rsid w:val="5567B264"/>
    <w:rsid w:val="56389062"/>
    <w:rsid w:val="563AEC11"/>
    <w:rsid w:val="56E02761"/>
    <w:rsid w:val="57EFE4CF"/>
    <w:rsid w:val="589FEE03"/>
    <w:rsid w:val="5AAA3B26"/>
    <w:rsid w:val="5AD42220"/>
    <w:rsid w:val="5B278591"/>
    <w:rsid w:val="5B2C539A"/>
    <w:rsid w:val="5D93204E"/>
    <w:rsid w:val="5F8D910D"/>
    <w:rsid w:val="6109960D"/>
    <w:rsid w:val="61CF7217"/>
    <w:rsid w:val="62976929"/>
    <w:rsid w:val="62D5B3E3"/>
    <w:rsid w:val="63F409AF"/>
    <w:rsid w:val="65EA6611"/>
    <w:rsid w:val="667C8272"/>
    <w:rsid w:val="6694D7DA"/>
    <w:rsid w:val="678970E4"/>
    <w:rsid w:val="681852D3"/>
    <w:rsid w:val="684B3F60"/>
    <w:rsid w:val="6888454E"/>
    <w:rsid w:val="68C77AD2"/>
    <w:rsid w:val="69153920"/>
    <w:rsid w:val="69E61D01"/>
    <w:rsid w:val="6A05BFDE"/>
    <w:rsid w:val="6A19956F"/>
    <w:rsid w:val="6ADB3FFC"/>
    <w:rsid w:val="6B3E3C22"/>
    <w:rsid w:val="6C4CECB8"/>
    <w:rsid w:val="6C5CE207"/>
    <w:rsid w:val="6C790757"/>
    <w:rsid w:val="6CC05E28"/>
    <w:rsid w:val="6D9AEBF5"/>
    <w:rsid w:val="6FE7EAC3"/>
    <w:rsid w:val="70DAE790"/>
    <w:rsid w:val="71334651"/>
    <w:rsid w:val="719B236B"/>
    <w:rsid w:val="71F12EE6"/>
    <w:rsid w:val="72335625"/>
    <w:rsid w:val="726C0169"/>
    <w:rsid w:val="7272F985"/>
    <w:rsid w:val="7336F3CC"/>
    <w:rsid w:val="73BC5333"/>
    <w:rsid w:val="7400E174"/>
    <w:rsid w:val="740A2D79"/>
    <w:rsid w:val="745EE7F4"/>
    <w:rsid w:val="746D2938"/>
    <w:rsid w:val="74763864"/>
    <w:rsid w:val="74A0FC8F"/>
    <w:rsid w:val="750A1560"/>
    <w:rsid w:val="756950BC"/>
    <w:rsid w:val="7598D7DB"/>
    <w:rsid w:val="75B0DFCE"/>
    <w:rsid w:val="76351A21"/>
    <w:rsid w:val="76E6C237"/>
    <w:rsid w:val="772663C9"/>
    <w:rsid w:val="7741CE3B"/>
    <w:rsid w:val="77A327D3"/>
    <w:rsid w:val="77D0EA82"/>
    <w:rsid w:val="78199231"/>
    <w:rsid w:val="786268DE"/>
    <w:rsid w:val="78921A10"/>
    <w:rsid w:val="79035F49"/>
    <w:rsid w:val="7916BEFE"/>
    <w:rsid w:val="794D7B6A"/>
    <w:rsid w:val="7A4D5F25"/>
    <w:rsid w:val="7B95C047"/>
    <w:rsid w:val="7C06B2A5"/>
    <w:rsid w:val="7C335079"/>
    <w:rsid w:val="7C63D9D6"/>
    <w:rsid w:val="7CC92679"/>
    <w:rsid w:val="7D33E18D"/>
    <w:rsid w:val="7E59447C"/>
    <w:rsid w:val="7ED89234"/>
    <w:rsid w:val="7F3EE3D8"/>
    <w:rsid w:val="7FA0E9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44B4"/>
  <w15:chartTrackingRefBased/>
  <w15:docId w15:val="{29FF6E58-3FAC-4D0E-BA45-250B8151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6EE"/>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24967"/>
    <w:rPr>
      <w:color w:val="605E5C"/>
      <w:shd w:val="clear" w:color="auto" w:fill="E1DFDD"/>
    </w:rPr>
  </w:style>
  <w:style w:type="character" w:styleId="FollowedHyperlink">
    <w:name w:val="FollowedHyperlink"/>
    <w:basedOn w:val="DefaultParagraphFont"/>
    <w:uiPriority w:val="99"/>
    <w:semiHidden/>
    <w:unhideWhenUsed/>
    <w:rsid w:val="0075240A"/>
    <w:rPr>
      <w:color w:val="954F72" w:themeColor="followedHyperlink"/>
      <w:u w:val="single"/>
    </w:rPr>
  </w:style>
  <w:style w:type="paragraph" w:styleId="Header">
    <w:name w:val="header"/>
    <w:basedOn w:val="Normal"/>
    <w:link w:val="HeaderChar"/>
    <w:uiPriority w:val="99"/>
    <w:unhideWhenUsed/>
    <w:rsid w:val="00DA6E1A"/>
    <w:pPr>
      <w:tabs>
        <w:tab w:val="center" w:pos="4513"/>
        <w:tab w:val="right" w:pos="9026"/>
      </w:tabs>
    </w:pPr>
  </w:style>
  <w:style w:type="character" w:customStyle="1" w:styleId="HeaderChar">
    <w:name w:val="Header Char"/>
    <w:basedOn w:val="DefaultParagraphFont"/>
    <w:link w:val="Header"/>
    <w:uiPriority w:val="99"/>
    <w:rsid w:val="00DA6E1A"/>
  </w:style>
  <w:style w:type="paragraph" w:styleId="Footer">
    <w:name w:val="footer"/>
    <w:basedOn w:val="Normal"/>
    <w:link w:val="FooterChar"/>
    <w:uiPriority w:val="99"/>
    <w:unhideWhenUsed/>
    <w:rsid w:val="00DA6E1A"/>
    <w:pPr>
      <w:tabs>
        <w:tab w:val="center" w:pos="4513"/>
        <w:tab w:val="right" w:pos="9026"/>
      </w:tabs>
    </w:pPr>
  </w:style>
  <w:style w:type="character" w:customStyle="1" w:styleId="FooterChar">
    <w:name w:val="Footer Char"/>
    <w:basedOn w:val="DefaultParagraphFont"/>
    <w:link w:val="Footer"/>
    <w:uiPriority w:val="99"/>
    <w:rsid w:val="00DA6E1A"/>
  </w:style>
  <w:style w:type="paragraph" w:customStyle="1" w:styleId="paragraph">
    <w:name w:val="paragraph"/>
    <w:basedOn w:val="Normal"/>
    <w:rsid w:val="00DA6E1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A6E1A"/>
  </w:style>
  <w:style w:type="character" w:customStyle="1" w:styleId="eop">
    <w:name w:val="eop"/>
    <w:basedOn w:val="DefaultParagraphFont"/>
    <w:rsid w:val="00DA6E1A"/>
  </w:style>
  <w:style w:type="character" w:customStyle="1" w:styleId="wacimagecontainer">
    <w:name w:val="wacimagecontainer"/>
    <w:basedOn w:val="DefaultParagraphFont"/>
    <w:rsid w:val="00F92E29"/>
  </w:style>
  <w:style w:type="paragraph" w:styleId="ListParagraph">
    <w:name w:val="List Paragraph"/>
    <w:basedOn w:val="Normal"/>
    <w:uiPriority w:val="34"/>
    <w:qFormat/>
    <w:rsid w:val="00CE643C"/>
    <w:pPr>
      <w:ind w:left="720"/>
      <w:contextualSpacing/>
    </w:pPr>
  </w:style>
  <w:style w:type="paragraph" w:styleId="Revision">
    <w:name w:val="Revision"/>
    <w:hidden/>
    <w:uiPriority w:val="99"/>
    <w:semiHidden/>
    <w:rsid w:val="002F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78136">
      <w:bodyDiv w:val="1"/>
      <w:marLeft w:val="0"/>
      <w:marRight w:val="0"/>
      <w:marTop w:val="0"/>
      <w:marBottom w:val="0"/>
      <w:divBdr>
        <w:top w:val="none" w:sz="0" w:space="0" w:color="auto"/>
        <w:left w:val="none" w:sz="0" w:space="0" w:color="auto"/>
        <w:bottom w:val="none" w:sz="0" w:space="0" w:color="auto"/>
        <w:right w:val="none" w:sz="0" w:space="0" w:color="auto"/>
      </w:divBdr>
      <w:divsChild>
        <w:div w:id="375082293">
          <w:marLeft w:val="0"/>
          <w:marRight w:val="0"/>
          <w:marTop w:val="0"/>
          <w:marBottom w:val="0"/>
          <w:divBdr>
            <w:top w:val="none" w:sz="0" w:space="0" w:color="auto"/>
            <w:left w:val="none" w:sz="0" w:space="0" w:color="auto"/>
            <w:bottom w:val="none" w:sz="0" w:space="0" w:color="auto"/>
            <w:right w:val="none" w:sz="0" w:space="0" w:color="auto"/>
          </w:divBdr>
          <w:divsChild>
            <w:div w:id="1756173664">
              <w:marLeft w:val="0"/>
              <w:marRight w:val="0"/>
              <w:marTop w:val="0"/>
              <w:marBottom w:val="0"/>
              <w:divBdr>
                <w:top w:val="none" w:sz="0" w:space="0" w:color="auto"/>
                <w:left w:val="none" w:sz="0" w:space="0" w:color="auto"/>
                <w:bottom w:val="none" w:sz="0" w:space="0" w:color="auto"/>
                <w:right w:val="none" w:sz="0" w:space="0" w:color="auto"/>
              </w:divBdr>
              <w:divsChild>
                <w:div w:id="15701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1564">
      <w:bodyDiv w:val="1"/>
      <w:marLeft w:val="0"/>
      <w:marRight w:val="0"/>
      <w:marTop w:val="0"/>
      <w:marBottom w:val="0"/>
      <w:divBdr>
        <w:top w:val="none" w:sz="0" w:space="0" w:color="auto"/>
        <w:left w:val="none" w:sz="0" w:space="0" w:color="auto"/>
        <w:bottom w:val="none" w:sz="0" w:space="0" w:color="auto"/>
        <w:right w:val="none" w:sz="0" w:space="0" w:color="auto"/>
      </w:divBdr>
      <w:divsChild>
        <w:div w:id="1276643743">
          <w:marLeft w:val="0"/>
          <w:marRight w:val="0"/>
          <w:marTop w:val="0"/>
          <w:marBottom w:val="0"/>
          <w:divBdr>
            <w:top w:val="none" w:sz="0" w:space="0" w:color="auto"/>
            <w:left w:val="none" w:sz="0" w:space="0" w:color="auto"/>
            <w:bottom w:val="none" w:sz="0" w:space="0" w:color="auto"/>
            <w:right w:val="none" w:sz="0" w:space="0" w:color="auto"/>
          </w:divBdr>
          <w:divsChild>
            <w:div w:id="638221649">
              <w:marLeft w:val="0"/>
              <w:marRight w:val="0"/>
              <w:marTop w:val="240"/>
              <w:marBottom w:val="240"/>
              <w:divBdr>
                <w:top w:val="none" w:sz="0" w:space="0" w:color="auto"/>
                <w:left w:val="none" w:sz="0" w:space="0" w:color="auto"/>
                <w:bottom w:val="none" w:sz="0" w:space="0" w:color="auto"/>
                <w:right w:val="none" w:sz="0" w:space="0" w:color="auto"/>
              </w:divBdr>
            </w:div>
          </w:divsChild>
        </w:div>
        <w:div w:id="1987320505">
          <w:marLeft w:val="0"/>
          <w:marRight w:val="0"/>
          <w:marTop w:val="0"/>
          <w:marBottom w:val="0"/>
          <w:divBdr>
            <w:top w:val="none" w:sz="0" w:space="0" w:color="auto"/>
            <w:left w:val="none" w:sz="0" w:space="0" w:color="auto"/>
            <w:bottom w:val="none" w:sz="0" w:space="0" w:color="auto"/>
            <w:right w:val="none" w:sz="0" w:space="0" w:color="auto"/>
          </w:divBdr>
        </w:div>
      </w:divsChild>
    </w:div>
    <w:div w:id="640962277">
      <w:bodyDiv w:val="1"/>
      <w:marLeft w:val="0"/>
      <w:marRight w:val="0"/>
      <w:marTop w:val="0"/>
      <w:marBottom w:val="0"/>
      <w:divBdr>
        <w:top w:val="none" w:sz="0" w:space="0" w:color="auto"/>
        <w:left w:val="none" w:sz="0" w:space="0" w:color="auto"/>
        <w:bottom w:val="none" w:sz="0" w:space="0" w:color="auto"/>
        <w:right w:val="none" w:sz="0" w:space="0" w:color="auto"/>
      </w:divBdr>
      <w:divsChild>
        <w:div w:id="261692103">
          <w:marLeft w:val="0"/>
          <w:marRight w:val="0"/>
          <w:marTop w:val="0"/>
          <w:marBottom w:val="0"/>
          <w:divBdr>
            <w:top w:val="none" w:sz="0" w:space="0" w:color="auto"/>
            <w:left w:val="none" w:sz="0" w:space="0" w:color="auto"/>
            <w:bottom w:val="none" w:sz="0" w:space="0" w:color="auto"/>
            <w:right w:val="none" w:sz="0" w:space="0" w:color="auto"/>
          </w:divBdr>
        </w:div>
        <w:div w:id="337655707">
          <w:marLeft w:val="0"/>
          <w:marRight w:val="0"/>
          <w:marTop w:val="0"/>
          <w:marBottom w:val="0"/>
          <w:divBdr>
            <w:top w:val="none" w:sz="0" w:space="0" w:color="auto"/>
            <w:left w:val="none" w:sz="0" w:space="0" w:color="auto"/>
            <w:bottom w:val="none" w:sz="0" w:space="0" w:color="auto"/>
            <w:right w:val="none" w:sz="0" w:space="0" w:color="auto"/>
          </w:divBdr>
        </w:div>
        <w:div w:id="354237256">
          <w:marLeft w:val="0"/>
          <w:marRight w:val="0"/>
          <w:marTop w:val="0"/>
          <w:marBottom w:val="0"/>
          <w:divBdr>
            <w:top w:val="none" w:sz="0" w:space="0" w:color="auto"/>
            <w:left w:val="none" w:sz="0" w:space="0" w:color="auto"/>
            <w:bottom w:val="none" w:sz="0" w:space="0" w:color="auto"/>
            <w:right w:val="none" w:sz="0" w:space="0" w:color="auto"/>
          </w:divBdr>
        </w:div>
        <w:div w:id="474489757">
          <w:marLeft w:val="0"/>
          <w:marRight w:val="0"/>
          <w:marTop w:val="0"/>
          <w:marBottom w:val="0"/>
          <w:divBdr>
            <w:top w:val="none" w:sz="0" w:space="0" w:color="auto"/>
            <w:left w:val="none" w:sz="0" w:space="0" w:color="auto"/>
            <w:bottom w:val="none" w:sz="0" w:space="0" w:color="auto"/>
            <w:right w:val="none" w:sz="0" w:space="0" w:color="auto"/>
          </w:divBdr>
        </w:div>
        <w:div w:id="683825820">
          <w:marLeft w:val="0"/>
          <w:marRight w:val="0"/>
          <w:marTop w:val="0"/>
          <w:marBottom w:val="0"/>
          <w:divBdr>
            <w:top w:val="none" w:sz="0" w:space="0" w:color="auto"/>
            <w:left w:val="none" w:sz="0" w:space="0" w:color="auto"/>
            <w:bottom w:val="none" w:sz="0" w:space="0" w:color="auto"/>
            <w:right w:val="none" w:sz="0" w:space="0" w:color="auto"/>
          </w:divBdr>
        </w:div>
        <w:div w:id="698244833">
          <w:marLeft w:val="0"/>
          <w:marRight w:val="0"/>
          <w:marTop w:val="0"/>
          <w:marBottom w:val="0"/>
          <w:divBdr>
            <w:top w:val="none" w:sz="0" w:space="0" w:color="auto"/>
            <w:left w:val="none" w:sz="0" w:space="0" w:color="auto"/>
            <w:bottom w:val="none" w:sz="0" w:space="0" w:color="auto"/>
            <w:right w:val="none" w:sz="0" w:space="0" w:color="auto"/>
          </w:divBdr>
        </w:div>
        <w:div w:id="1046292717">
          <w:marLeft w:val="0"/>
          <w:marRight w:val="0"/>
          <w:marTop w:val="0"/>
          <w:marBottom w:val="0"/>
          <w:divBdr>
            <w:top w:val="none" w:sz="0" w:space="0" w:color="auto"/>
            <w:left w:val="none" w:sz="0" w:space="0" w:color="auto"/>
            <w:bottom w:val="none" w:sz="0" w:space="0" w:color="auto"/>
            <w:right w:val="none" w:sz="0" w:space="0" w:color="auto"/>
          </w:divBdr>
        </w:div>
        <w:div w:id="1388336322">
          <w:marLeft w:val="0"/>
          <w:marRight w:val="0"/>
          <w:marTop w:val="0"/>
          <w:marBottom w:val="0"/>
          <w:divBdr>
            <w:top w:val="none" w:sz="0" w:space="0" w:color="auto"/>
            <w:left w:val="none" w:sz="0" w:space="0" w:color="auto"/>
            <w:bottom w:val="none" w:sz="0" w:space="0" w:color="auto"/>
            <w:right w:val="none" w:sz="0" w:space="0" w:color="auto"/>
          </w:divBdr>
        </w:div>
        <w:div w:id="1466047564">
          <w:marLeft w:val="0"/>
          <w:marRight w:val="0"/>
          <w:marTop w:val="0"/>
          <w:marBottom w:val="0"/>
          <w:divBdr>
            <w:top w:val="none" w:sz="0" w:space="0" w:color="auto"/>
            <w:left w:val="none" w:sz="0" w:space="0" w:color="auto"/>
            <w:bottom w:val="none" w:sz="0" w:space="0" w:color="auto"/>
            <w:right w:val="none" w:sz="0" w:space="0" w:color="auto"/>
          </w:divBdr>
        </w:div>
        <w:div w:id="1504591121">
          <w:marLeft w:val="0"/>
          <w:marRight w:val="0"/>
          <w:marTop w:val="0"/>
          <w:marBottom w:val="0"/>
          <w:divBdr>
            <w:top w:val="none" w:sz="0" w:space="0" w:color="auto"/>
            <w:left w:val="none" w:sz="0" w:space="0" w:color="auto"/>
            <w:bottom w:val="none" w:sz="0" w:space="0" w:color="auto"/>
            <w:right w:val="none" w:sz="0" w:space="0" w:color="auto"/>
          </w:divBdr>
        </w:div>
        <w:div w:id="1558516307">
          <w:marLeft w:val="0"/>
          <w:marRight w:val="0"/>
          <w:marTop w:val="0"/>
          <w:marBottom w:val="0"/>
          <w:divBdr>
            <w:top w:val="none" w:sz="0" w:space="0" w:color="auto"/>
            <w:left w:val="none" w:sz="0" w:space="0" w:color="auto"/>
            <w:bottom w:val="none" w:sz="0" w:space="0" w:color="auto"/>
            <w:right w:val="none" w:sz="0" w:space="0" w:color="auto"/>
          </w:divBdr>
        </w:div>
        <w:div w:id="2145462175">
          <w:marLeft w:val="0"/>
          <w:marRight w:val="0"/>
          <w:marTop w:val="0"/>
          <w:marBottom w:val="0"/>
          <w:divBdr>
            <w:top w:val="none" w:sz="0" w:space="0" w:color="auto"/>
            <w:left w:val="none" w:sz="0" w:space="0" w:color="auto"/>
            <w:bottom w:val="none" w:sz="0" w:space="0" w:color="auto"/>
            <w:right w:val="none" w:sz="0" w:space="0" w:color="auto"/>
          </w:divBdr>
        </w:div>
      </w:divsChild>
    </w:div>
    <w:div w:id="1235819322">
      <w:bodyDiv w:val="1"/>
      <w:marLeft w:val="0"/>
      <w:marRight w:val="0"/>
      <w:marTop w:val="0"/>
      <w:marBottom w:val="0"/>
      <w:divBdr>
        <w:top w:val="none" w:sz="0" w:space="0" w:color="auto"/>
        <w:left w:val="none" w:sz="0" w:space="0" w:color="auto"/>
        <w:bottom w:val="none" w:sz="0" w:space="0" w:color="auto"/>
        <w:right w:val="none" w:sz="0" w:space="0" w:color="auto"/>
      </w:divBdr>
      <w:divsChild>
        <w:div w:id="299388548">
          <w:marLeft w:val="0"/>
          <w:marRight w:val="0"/>
          <w:marTop w:val="0"/>
          <w:marBottom w:val="0"/>
          <w:divBdr>
            <w:top w:val="none" w:sz="0" w:space="0" w:color="auto"/>
            <w:left w:val="none" w:sz="0" w:space="0" w:color="auto"/>
            <w:bottom w:val="none" w:sz="0" w:space="0" w:color="auto"/>
            <w:right w:val="none" w:sz="0" w:space="0" w:color="auto"/>
          </w:divBdr>
        </w:div>
        <w:div w:id="313527620">
          <w:marLeft w:val="0"/>
          <w:marRight w:val="0"/>
          <w:marTop w:val="0"/>
          <w:marBottom w:val="0"/>
          <w:divBdr>
            <w:top w:val="none" w:sz="0" w:space="0" w:color="auto"/>
            <w:left w:val="none" w:sz="0" w:space="0" w:color="auto"/>
            <w:bottom w:val="none" w:sz="0" w:space="0" w:color="auto"/>
            <w:right w:val="none" w:sz="0" w:space="0" w:color="auto"/>
          </w:divBdr>
        </w:div>
        <w:div w:id="719019530">
          <w:marLeft w:val="0"/>
          <w:marRight w:val="0"/>
          <w:marTop w:val="0"/>
          <w:marBottom w:val="0"/>
          <w:divBdr>
            <w:top w:val="none" w:sz="0" w:space="0" w:color="auto"/>
            <w:left w:val="none" w:sz="0" w:space="0" w:color="auto"/>
            <w:bottom w:val="none" w:sz="0" w:space="0" w:color="auto"/>
            <w:right w:val="none" w:sz="0" w:space="0" w:color="auto"/>
          </w:divBdr>
        </w:div>
        <w:div w:id="767039233">
          <w:marLeft w:val="0"/>
          <w:marRight w:val="0"/>
          <w:marTop w:val="0"/>
          <w:marBottom w:val="0"/>
          <w:divBdr>
            <w:top w:val="none" w:sz="0" w:space="0" w:color="auto"/>
            <w:left w:val="none" w:sz="0" w:space="0" w:color="auto"/>
            <w:bottom w:val="none" w:sz="0" w:space="0" w:color="auto"/>
            <w:right w:val="none" w:sz="0" w:space="0" w:color="auto"/>
          </w:divBdr>
        </w:div>
        <w:div w:id="790169531">
          <w:marLeft w:val="0"/>
          <w:marRight w:val="0"/>
          <w:marTop w:val="0"/>
          <w:marBottom w:val="0"/>
          <w:divBdr>
            <w:top w:val="none" w:sz="0" w:space="0" w:color="auto"/>
            <w:left w:val="none" w:sz="0" w:space="0" w:color="auto"/>
            <w:bottom w:val="none" w:sz="0" w:space="0" w:color="auto"/>
            <w:right w:val="none" w:sz="0" w:space="0" w:color="auto"/>
          </w:divBdr>
        </w:div>
        <w:div w:id="804933349">
          <w:marLeft w:val="0"/>
          <w:marRight w:val="0"/>
          <w:marTop w:val="0"/>
          <w:marBottom w:val="0"/>
          <w:divBdr>
            <w:top w:val="none" w:sz="0" w:space="0" w:color="auto"/>
            <w:left w:val="none" w:sz="0" w:space="0" w:color="auto"/>
            <w:bottom w:val="none" w:sz="0" w:space="0" w:color="auto"/>
            <w:right w:val="none" w:sz="0" w:space="0" w:color="auto"/>
          </w:divBdr>
        </w:div>
        <w:div w:id="866255196">
          <w:marLeft w:val="0"/>
          <w:marRight w:val="0"/>
          <w:marTop w:val="0"/>
          <w:marBottom w:val="0"/>
          <w:divBdr>
            <w:top w:val="none" w:sz="0" w:space="0" w:color="auto"/>
            <w:left w:val="none" w:sz="0" w:space="0" w:color="auto"/>
            <w:bottom w:val="none" w:sz="0" w:space="0" w:color="auto"/>
            <w:right w:val="none" w:sz="0" w:space="0" w:color="auto"/>
          </w:divBdr>
        </w:div>
        <w:div w:id="902182080">
          <w:marLeft w:val="0"/>
          <w:marRight w:val="0"/>
          <w:marTop w:val="0"/>
          <w:marBottom w:val="0"/>
          <w:divBdr>
            <w:top w:val="none" w:sz="0" w:space="0" w:color="auto"/>
            <w:left w:val="none" w:sz="0" w:space="0" w:color="auto"/>
            <w:bottom w:val="none" w:sz="0" w:space="0" w:color="auto"/>
            <w:right w:val="none" w:sz="0" w:space="0" w:color="auto"/>
          </w:divBdr>
        </w:div>
        <w:div w:id="1109812702">
          <w:marLeft w:val="0"/>
          <w:marRight w:val="0"/>
          <w:marTop w:val="0"/>
          <w:marBottom w:val="0"/>
          <w:divBdr>
            <w:top w:val="none" w:sz="0" w:space="0" w:color="auto"/>
            <w:left w:val="none" w:sz="0" w:space="0" w:color="auto"/>
            <w:bottom w:val="none" w:sz="0" w:space="0" w:color="auto"/>
            <w:right w:val="none" w:sz="0" w:space="0" w:color="auto"/>
          </w:divBdr>
        </w:div>
        <w:div w:id="1152209751">
          <w:marLeft w:val="0"/>
          <w:marRight w:val="0"/>
          <w:marTop w:val="0"/>
          <w:marBottom w:val="0"/>
          <w:divBdr>
            <w:top w:val="none" w:sz="0" w:space="0" w:color="auto"/>
            <w:left w:val="none" w:sz="0" w:space="0" w:color="auto"/>
            <w:bottom w:val="none" w:sz="0" w:space="0" w:color="auto"/>
            <w:right w:val="none" w:sz="0" w:space="0" w:color="auto"/>
          </w:divBdr>
        </w:div>
        <w:div w:id="1272854921">
          <w:marLeft w:val="0"/>
          <w:marRight w:val="0"/>
          <w:marTop w:val="0"/>
          <w:marBottom w:val="0"/>
          <w:divBdr>
            <w:top w:val="none" w:sz="0" w:space="0" w:color="auto"/>
            <w:left w:val="none" w:sz="0" w:space="0" w:color="auto"/>
            <w:bottom w:val="none" w:sz="0" w:space="0" w:color="auto"/>
            <w:right w:val="none" w:sz="0" w:space="0" w:color="auto"/>
          </w:divBdr>
        </w:div>
        <w:div w:id="1616790860">
          <w:marLeft w:val="0"/>
          <w:marRight w:val="0"/>
          <w:marTop w:val="0"/>
          <w:marBottom w:val="0"/>
          <w:divBdr>
            <w:top w:val="none" w:sz="0" w:space="0" w:color="auto"/>
            <w:left w:val="none" w:sz="0" w:space="0" w:color="auto"/>
            <w:bottom w:val="none" w:sz="0" w:space="0" w:color="auto"/>
            <w:right w:val="none" w:sz="0" w:space="0" w:color="auto"/>
          </w:divBdr>
        </w:div>
        <w:div w:id="1726485329">
          <w:marLeft w:val="0"/>
          <w:marRight w:val="0"/>
          <w:marTop w:val="0"/>
          <w:marBottom w:val="0"/>
          <w:divBdr>
            <w:top w:val="none" w:sz="0" w:space="0" w:color="auto"/>
            <w:left w:val="none" w:sz="0" w:space="0" w:color="auto"/>
            <w:bottom w:val="none" w:sz="0" w:space="0" w:color="auto"/>
            <w:right w:val="none" w:sz="0" w:space="0" w:color="auto"/>
          </w:divBdr>
        </w:div>
        <w:div w:id="1925600867">
          <w:marLeft w:val="0"/>
          <w:marRight w:val="0"/>
          <w:marTop w:val="0"/>
          <w:marBottom w:val="0"/>
          <w:divBdr>
            <w:top w:val="none" w:sz="0" w:space="0" w:color="auto"/>
            <w:left w:val="none" w:sz="0" w:space="0" w:color="auto"/>
            <w:bottom w:val="none" w:sz="0" w:space="0" w:color="auto"/>
            <w:right w:val="none" w:sz="0" w:space="0" w:color="auto"/>
          </w:divBdr>
        </w:div>
        <w:div w:id="2005087942">
          <w:marLeft w:val="0"/>
          <w:marRight w:val="0"/>
          <w:marTop w:val="0"/>
          <w:marBottom w:val="0"/>
          <w:divBdr>
            <w:top w:val="none" w:sz="0" w:space="0" w:color="auto"/>
            <w:left w:val="none" w:sz="0" w:space="0" w:color="auto"/>
            <w:bottom w:val="none" w:sz="0" w:space="0" w:color="auto"/>
            <w:right w:val="none" w:sz="0" w:space="0" w:color="auto"/>
          </w:divBdr>
        </w:div>
        <w:div w:id="2115250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janecraigi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s06web.zoom.us/webinar/register/WN_15A_sy0qRtiHfWOyP07pQ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487283C5B6C468132687A81B1BAC5" ma:contentTypeVersion="18" ma:contentTypeDescription="Create a new document." ma:contentTypeScope="" ma:versionID="8fcd99cce5ffa53170361b7ae059b658">
  <xsd:schema xmlns:xsd="http://www.w3.org/2001/XMLSchema" xmlns:xs="http://www.w3.org/2001/XMLSchema" xmlns:p="http://schemas.microsoft.com/office/2006/metadata/properties" xmlns:ns2="bf279381-36c8-4d49-971c-c0a56e3acb89" xmlns:ns3="257e5b40-7721-4ff4-bbdc-bfef728a5d62" targetNamespace="http://schemas.microsoft.com/office/2006/metadata/properties" ma:root="true" ma:fieldsID="085db99d1e396500096c63cce09f645e" ns2:_="" ns3:_="">
    <xsd:import namespace="bf279381-36c8-4d49-971c-c0a56e3acb89"/>
    <xsd:import namespace="257e5b40-7721-4ff4-bbdc-bfef728a5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heraprogress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79381-36c8-4d49-971c-c0a56e3ac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eraprogresscomments" ma:index="24" nillable="true" ma:displayName="hera progress comments" ma:format="Dropdown" ma:internalName="heraprogresscomment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e5b40-7721-4ff4-bbdc-bfef728a5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046e08-14c6-4bb4-adbf-32af21192a74}" ma:internalName="TaxCatchAll" ma:showField="CatchAllData" ma:web="257e5b40-7721-4ff4-bbdc-bfef728a5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57e5b40-7721-4ff4-bbdc-bfef728a5d62" xsi:nil="true"/>
    <lcf76f155ced4ddcb4097134ff3c332f xmlns="bf279381-36c8-4d49-971c-c0a56e3acb89">
      <Terms xmlns="http://schemas.microsoft.com/office/infopath/2007/PartnerControls"/>
    </lcf76f155ced4ddcb4097134ff3c332f>
    <heraprogresscomments xmlns="bf279381-36c8-4d49-971c-c0a56e3acb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6A232-E6D7-4B41-90DC-CADB541B3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79381-36c8-4d49-971c-c0a56e3acb89"/>
    <ds:schemaRef ds:uri="257e5b40-7721-4ff4-bbdc-bfef728a5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E7CE5-858E-4808-8F70-37C1076ACAF6}">
  <ds:schemaRefs>
    <ds:schemaRef ds:uri="http://schemas.microsoft.com/office/2006/metadata/properties"/>
    <ds:schemaRef ds:uri="http://schemas.microsoft.com/office/infopath/2007/PartnerControls"/>
    <ds:schemaRef ds:uri="257e5b40-7721-4ff4-bbdc-bfef728a5d62"/>
    <ds:schemaRef ds:uri="bf279381-36c8-4d49-971c-c0a56e3acb89"/>
  </ds:schemaRefs>
</ds:datastoreItem>
</file>

<file path=customXml/itemProps3.xml><?xml version="1.0" encoding="utf-8"?>
<ds:datastoreItem xmlns:ds="http://schemas.openxmlformats.org/officeDocument/2006/customXml" ds:itemID="{5447CC86-3D5E-4464-9831-F3D4A01BB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Lois Campbell</cp:lastModifiedBy>
  <cp:revision>4</cp:revision>
  <dcterms:created xsi:type="dcterms:W3CDTF">2024-01-12T10:27:00Z</dcterms:created>
  <dcterms:modified xsi:type="dcterms:W3CDTF">2024-01-12T12:01:00Z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0x010100481487283C5B6C468132687A81B1BAC5</vt:lpwstr>
  </property>
  <property fmtid="{D5CDD505-2E9C-101B-9397-08002B2CF9AE}" pid="3" name="MediaServiceImageTags">
    <vt:lpwstr/>
  </property>
</Properties>
</file>