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C57C" w14:textId="77777777" w:rsidR="00461664" w:rsidRDefault="00461664" w:rsidP="00461664">
      <w:pPr>
        <w:jc w:val="right"/>
      </w:pPr>
    </w:p>
    <w:p w14:paraId="3C521637" w14:textId="77777777" w:rsidR="00461664" w:rsidRDefault="00C07603" w:rsidP="00A06FBD">
      <w:r>
        <w:t>New Release</w:t>
      </w:r>
    </w:p>
    <w:p w14:paraId="342B1299" w14:textId="77777777" w:rsidR="00C07603" w:rsidRDefault="006734FF" w:rsidP="00A06FBD">
      <w:r>
        <w:t>24</w:t>
      </w:r>
      <w:r>
        <w:rPr>
          <w:vertAlign w:val="superscript"/>
        </w:rPr>
        <w:t xml:space="preserve"> </w:t>
      </w:r>
      <w:r>
        <w:t>August 2024</w:t>
      </w:r>
    </w:p>
    <w:p w14:paraId="73755085" w14:textId="77777777" w:rsidR="00B97CDA" w:rsidRPr="00B97CDA" w:rsidRDefault="00B97CDA" w:rsidP="00A06FBD">
      <w:pPr>
        <w:rPr>
          <w:i/>
          <w:iCs/>
        </w:rPr>
      </w:pPr>
      <w:r w:rsidRPr="00B97CDA">
        <w:rPr>
          <w:i/>
          <w:iCs/>
        </w:rPr>
        <w:t>For immediate use</w:t>
      </w:r>
    </w:p>
    <w:p w14:paraId="769EEF75" w14:textId="77777777" w:rsidR="00A06FBD" w:rsidRDefault="00A06FBD" w:rsidP="00A06FBD">
      <w:pPr>
        <w:rPr>
          <w:rFonts w:ascii="Arial" w:hAnsi="Arial" w:cs="Arial"/>
        </w:rPr>
      </w:pPr>
    </w:p>
    <w:p w14:paraId="4A553FFC" w14:textId="77777777" w:rsidR="00A012A1" w:rsidRDefault="006734FF" w:rsidP="00A06FBD">
      <w:pPr>
        <w:rPr>
          <w:rFonts w:ascii="Arial" w:hAnsi="Arial" w:cs="Arial"/>
          <w:b/>
          <w:bCs/>
        </w:rPr>
      </w:pPr>
      <w:r>
        <w:rPr>
          <w:rFonts w:ascii="Arial" w:hAnsi="Arial" w:cs="Arial"/>
          <w:b/>
          <w:bCs/>
        </w:rPr>
        <w:t xml:space="preserve">From farm to fork in Musselburgh, Pinkie Farm partners with The Butchery </w:t>
      </w:r>
    </w:p>
    <w:p w14:paraId="4384705A" w14:textId="77777777" w:rsidR="00A012A1" w:rsidRDefault="00A012A1" w:rsidP="00A06FBD">
      <w:pPr>
        <w:rPr>
          <w:rFonts w:ascii="Arial" w:hAnsi="Arial" w:cs="Arial"/>
          <w:b/>
          <w:bCs/>
        </w:rPr>
      </w:pPr>
    </w:p>
    <w:p w14:paraId="4AD70350" w14:textId="77777777" w:rsidR="006734FF" w:rsidRDefault="006734FF" w:rsidP="00A06FBD">
      <w:pPr>
        <w:rPr>
          <w:rFonts w:ascii="Arial" w:hAnsi="Arial" w:cs="Arial"/>
        </w:rPr>
      </w:pPr>
      <w:r>
        <w:rPr>
          <w:rFonts w:ascii="Arial" w:hAnsi="Arial" w:cs="Arial"/>
        </w:rPr>
        <w:t xml:space="preserve">Award winning convenience store, Pinkie Farm in Musselburgh, has partnered with </w:t>
      </w:r>
      <w:r w:rsidR="00C43671" w:rsidRPr="00C43671">
        <w:rPr>
          <w:rFonts w:ascii="Arial" w:hAnsi="Arial" w:cs="Arial"/>
        </w:rPr>
        <w:t>Scotch Butchers Club member,</w:t>
      </w:r>
      <w:r w:rsidR="00C43671">
        <w:rPr>
          <w:color w:val="050505"/>
          <w:shd w:val="clear" w:color="auto" w:fill="FFFFFF"/>
        </w:rPr>
        <w:t xml:space="preserve"> </w:t>
      </w:r>
      <w:r>
        <w:rPr>
          <w:rFonts w:ascii="Arial" w:hAnsi="Arial" w:cs="Arial"/>
        </w:rPr>
        <w:t>The Butchery, based in Lockerbie to bring local</w:t>
      </w:r>
      <w:r w:rsidR="00C43671">
        <w:rPr>
          <w:rFonts w:ascii="Arial" w:hAnsi="Arial" w:cs="Arial"/>
        </w:rPr>
        <w:t>ly born, reared and processed meat to its customers.</w:t>
      </w:r>
    </w:p>
    <w:p w14:paraId="35A6ED01" w14:textId="77777777" w:rsidR="00C43671" w:rsidRDefault="00C43671" w:rsidP="00A06FBD">
      <w:pPr>
        <w:rPr>
          <w:rFonts w:ascii="Arial" w:hAnsi="Arial" w:cs="Arial"/>
        </w:rPr>
      </w:pPr>
    </w:p>
    <w:p w14:paraId="5FDF0A24" w14:textId="11AD47F6" w:rsidR="00C43671" w:rsidRPr="009E21C6" w:rsidRDefault="00C43671" w:rsidP="49628735">
      <w:pPr>
        <w:shd w:val="clear" w:color="auto" w:fill="FFFFFF" w:themeFill="background1"/>
        <w:rPr>
          <w:rFonts w:ascii="Arial" w:hAnsi="Arial" w:cs="Arial"/>
        </w:rPr>
      </w:pPr>
      <w:r w:rsidRPr="49628735">
        <w:rPr>
          <w:rFonts w:ascii="Arial" w:hAnsi="Arial" w:cs="Arial"/>
        </w:rPr>
        <w:t xml:space="preserve">Built in 2014 on the site of the original </w:t>
      </w:r>
      <w:r w:rsidR="001B17E9" w:rsidRPr="49628735">
        <w:rPr>
          <w:rFonts w:ascii="Arial" w:hAnsi="Arial" w:cs="Arial"/>
        </w:rPr>
        <w:t>farm</w:t>
      </w:r>
      <w:r w:rsidRPr="49628735">
        <w:rPr>
          <w:rFonts w:ascii="Arial" w:hAnsi="Arial" w:cs="Arial"/>
        </w:rPr>
        <w:t xml:space="preserve">, Pinkie Farm Convenience Store is an independently owned business that recently joined the SPAR Scotland symbol group, another family run Scottish business.  The Butchery is a </w:t>
      </w:r>
      <w:r w:rsidR="009E21C6" w:rsidRPr="49628735">
        <w:rPr>
          <w:rFonts w:ascii="Arial" w:hAnsi="Arial" w:cs="Arial"/>
        </w:rPr>
        <w:t>true "Farm to Fork" supplier with its own farm and processing site producing Scotch Beef, Scotch Lamb and Specially Selected Pork.</w:t>
      </w:r>
    </w:p>
    <w:p w14:paraId="0A94EB90" w14:textId="77777777" w:rsidR="00C43671" w:rsidRPr="009E21C6" w:rsidRDefault="00C43671" w:rsidP="00C43671">
      <w:pPr>
        <w:shd w:val="clear" w:color="auto" w:fill="FFFFFF"/>
        <w:rPr>
          <w:rFonts w:ascii="Arial" w:hAnsi="Arial" w:cs="Arial"/>
        </w:rPr>
      </w:pPr>
    </w:p>
    <w:p w14:paraId="0E1D96AF" w14:textId="77777777" w:rsidR="00C43671" w:rsidRPr="009E21C6" w:rsidRDefault="00C43671" w:rsidP="00C43671">
      <w:pPr>
        <w:pStyle w:val="xmsolistparagraph"/>
        <w:shd w:val="clear" w:color="auto" w:fill="FFFFFF"/>
        <w:spacing w:before="0" w:beforeAutospacing="0" w:after="0" w:afterAutospacing="0"/>
        <w:rPr>
          <w:rFonts w:ascii="Arial" w:eastAsiaTheme="minorHAnsi" w:hAnsi="Arial" w:cs="Arial"/>
          <w:sz w:val="22"/>
          <w:szCs w:val="22"/>
          <w:lang w:eastAsia="en-US"/>
        </w:rPr>
      </w:pPr>
      <w:r w:rsidRPr="009E21C6">
        <w:rPr>
          <w:rFonts w:ascii="Arial" w:eastAsiaTheme="minorHAnsi" w:hAnsi="Arial" w:cs="Arial"/>
          <w:sz w:val="22"/>
          <w:szCs w:val="22"/>
          <w:lang w:eastAsia="en-US"/>
        </w:rPr>
        <w:t>Pinkie Farm, Managing Director, Dan Brown said: “We have been looking for a true farm to fork butchery supplier for some time now and are delighted to have found The Butchery</w:t>
      </w:r>
      <w:r w:rsidR="009E21C6" w:rsidRPr="009E21C6">
        <w:rPr>
          <w:rFonts w:ascii="Arial" w:eastAsiaTheme="minorHAnsi" w:hAnsi="Arial" w:cs="Arial"/>
          <w:sz w:val="22"/>
          <w:szCs w:val="22"/>
          <w:lang w:eastAsia="en-US"/>
        </w:rPr>
        <w:t xml:space="preserve">. </w:t>
      </w:r>
      <w:r w:rsidRPr="009E21C6">
        <w:rPr>
          <w:rFonts w:ascii="Arial" w:eastAsiaTheme="minorHAnsi" w:hAnsi="Arial" w:cs="Arial"/>
          <w:sz w:val="22"/>
          <w:szCs w:val="22"/>
          <w:lang w:eastAsia="en-US"/>
        </w:rPr>
        <w:t>We have been incredibly impressed with the quality, innovation and heritage of their products and are very excited to be introducing them to our customers.”</w:t>
      </w:r>
    </w:p>
    <w:p w14:paraId="202A60DD" w14:textId="77777777" w:rsidR="009E21C6" w:rsidRPr="009E21C6" w:rsidRDefault="009E21C6" w:rsidP="00C43671">
      <w:pPr>
        <w:pStyle w:val="xmsolistparagraph"/>
        <w:shd w:val="clear" w:color="auto" w:fill="FFFFFF"/>
        <w:spacing w:before="0" w:beforeAutospacing="0" w:after="0" w:afterAutospacing="0"/>
        <w:rPr>
          <w:rFonts w:ascii="Arial" w:eastAsiaTheme="minorHAnsi" w:hAnsi="Arial" w:cs="Arial"/>
          <w:sz w:val="22"/>
          <w:szCs w:val="22"/>
          <w:lang w:eastAsia="en-US"/>
        </w:rPr>
      </w:pPr>
    </w:p>
    <w:p w14:paraId="14D2B4FC" w14:textId="55318ED9" w:rsidR="009E21C6" w:rsidRDefault="009E21C6" w:rsidP="009E21C6">
      <w:pPr>
        <w:shd w:val="clear" w:color="auto" w:fill="FFFFFF"/>
        <w:rPr>
          <w:rFonts w:ascii="Arial" w:hAnsi="Arial" w:cs="Arial"/>
        </w:rPr>
      </w:pPr>
      <w:r w:rsidRPr="006734FF">
        <w:rPr>
          <w:rFonts w:ascii="Arial" w:hAnsi="Arial" w:cs="Arial"/>
        </w:rPr>
        <w:t>John Carlisle</w:t>
      </w:r>
      <w:r w:rsidRPr="009E21C6">
        <w:rPr>
          <w:rFonts w:ascii="Arial" w:hAnsi="Arial" w:cs="Arial"/>
        </w:rPr>
        <w:t xml:space="preserve"> from The Butchery added: “</w:t>
      </w:r>
      <w:r w:rsidRPr="006734FF">
        <w:rPr>
          <w:rFonts w:ascii="Arial" w:hAnsi="Arial" w:cs="Arial"/>
        </w:rPr>
        <w:t>We are delighted</w:t>
      </w:r>
      <w:r w:rsidRPr="009E21C6">
        <w:rPr>
          <w:rFonts w:ascii="Arial" w:hAnsi="Arial" w:cs="Arial"/>
        </w:rPr>
        <w:t xml:space="preserve"> to be </w:t>
      </w:r>
      <w:r w:rsidRPr="006734FF">
        <w:rPr>
          <w:rFonts w:ascii="Arial" w:hAnsi="Arial" w:cs="Arial"/>
        </w:rPr>
        <w:t>expanding our retail range to Pinkie Farm. Providing a variety of 30 different products from premium steaks, burgers, sausages and our famous steak pies.</w:t>
      </w:r>
      <w:r w:rsidRPr="009E21C6">
        <w:rPr>
          <w:rFonts w:ascii="Arial" w:hAnsi="Arial" w:cs="Arial"/>
        </w:rPr>
        <w:t xml:space="preserve"> </w:t>
      </w:r>
      <w:r w:rsidRPr="006734FF">
        <w:rPr>
          <w:rFonts w:ascii="Arial" w:hAnsi="Arial" w:cs="Arial"/>
        </w:rPr>
        <w:t>The store pride themselves on their points of difference, working with many different local suppliers and creating a range of their own products under their Carla's Kitchen concept.</w:t>
      </w:r>
      <w:r>
        <w:rPr>
          <w:rFonts w:ascii="Arial" w:hAnsi="Arial" w:cs="Arial"/>
        </w:rPr>
        <w:t>”</w:t>
      </w:r>
    </w:p>
    <w:p w14:paraId="7275F1F3" w14:textId="77777777" w:rsidR="009E21C6" w:rsidRDefault="009E21C6" w:rsidP="009E21C6">
      <w:pPr>
        <w:shd w:val="clear" w:color="auto" w:fill="FFFFFF"/>
        <w:rPr>
          <w:rFonts w:ascii="Arial" w:hAnsi="Arial" w:cs="Arial"/>
        </w:rPr>
      </w:pPr>
    </w:p>
    <w:p w14:paraId="31CFDF47" w14:textId="77777777" w:rsidR="009E21C6" w:rsidRDefault="009E21C6" w:rsidP="009E21C6">
      <w:pPr>
        <w:shd w:val="clear" w:color="auto" w:fill="FFFFFF"/>
        <w:rPr>
          <w:rFonts w:ascii="Arial" w:hAnsi="Arial" w:cs="Arial"/>
        </w:rPr>
      </w:pPr>
      <w:r>
        <w:rPr>
          <w:rFonts w:ascii="Arial" w:hAnsi="Arial" w:cs="Arial"/>
        </w:rPr>
        <w:t xml:space="preserve">With a </w:t>
      </w:r>
      <w:r w:rsidR="006478F7">
        <w:rPr>
          <w:rFonts w:ascii="Arial" w:hAnsi="Arial" w:cs="Arial"/>
        </w:rPr>
        <w:t xml:space="preserve">range that’s </w:t>
      </w:r>
      <w:r>
        <w:rPr>
          <w:rFonts w:ascii="Arial" w:hAnsi="Arial" w:cs="Arial"/>
        </w:rPr>
        <w:t xml:space="preserve">unique </w:t>
      </w:r>
      <w:r w:rsidR="006478F7">
        <w:rPr>
          <w:rFonts w:ascii="Arial" w:hAnsi="Arial" w:cs="Arial"/>
        </w:rPr>
        <w:t xml:space="preserve">for a </w:t>
      </w:r>
      <w:r>
        <w:rPr>
          <w:rFonts w:ascii="Arial" w:hAnsi="Arial" w:cs="Arial"/>
        </w:rPr>
        <w:t>convenience store</w:t>
      </w:r>
      <w:r w:rsidR="006478F7">
        <w:rPr>
          <w:rFonts w:ascii="Arial" w:hAnsi="Arial" w:cs="Arial"/>
        </w:rPr>
        <w:t xml:space="preserve">, the partnership delivers the best of Scotland’s red meat to </w:t>
      </w:r>
      <w:r w:rsidR="00D908A4">
        <w:rPr>
          <w:rFonts w:ascii="Arial" w:hAnsi="Arial" w:cs="Arial"/>
        </w:rPr>
        <w:t>East Lothian.</w:t>
      </w:r>
    </w:p>
    <w:p w14:paraId="0EB58522" w14:textId="77777777" w:rsidR="00D908A4" w:rsidRDefault="00D908A4" w:rsidP="009E21C6">
      <w:pPr>
        <w:shd w:val="clear" w:color="auto" w:fill="FFFFFF"/>
        <w:rPr>
          <w:rFonts w:ascii="Arial" w:hAnsi="Arial" w:cs="Arial"/>
        </w:rPr>
      </w:pPr>
    </w:p>
    <w:p w14:paraId="64C110C3" w14:textId="77777777" w:rsidR="009E21C6" w:rsidRPr="00D908A4" w:rsidRDefault="009E21C6" w:rsidP="009E21C6">
      <w:pPr>
        <w:pStyle w:val="xmsolistparagraph"/>
        <w:shd w:val="clear" w:color="auto" w:fill="FFFFFF"/>
        <w:spacing w:before="0" w:beforeAutospacing="0" w:after="0" w:afterAutospacing="0"/>
        <w:rPr>
          <w:rFonts w:ascii="Arial" w:eastAsiaTheme="minorHAnsi" w:hAnsi="Arial" w:cs="Arial"/>
          <w:sz w:val="22"/>
          <w:szCs w:val="22"/>
          <w:lang w:eastAsia="en-US"/>
        </w:rPr>
      </w:pPr>
      <w:r w:rsidRPr="00D908A4">
        <w:rPr>
          <w:rFonts w:ascii="Arial" w:eastAsiaTheme="minorHAnsi" w:hAnsi="Arial" w:cs="Arial"/>
          <w:sz w:val="22"/>
          <w:szCs w:val="22"/>
          <w:lang w:eastAsia="en-US"/>
        </w:rPr>
        <w:t>QMS Director of Market Development</w:t>
      </w:r>
      <w:r w:rsidR="00D908A4" w:rsidRPr="00D908A4">
        <w:rPr>
          <w:rFonts w:ascii="Arial" w:eastAsiaTheme="minorHAnsi" w:hAnsi="Arial" w:cs="Arial"/>
          <w:sz w:val="22"/>
          <w:szCs w:val="22"/>
          <w:lang w:eastAsia="en-US"/>
        </w:rPr>
        <w:t xml:space="preserve">, </w:t>
      </w:r>
      <w:r w:rsidR="00D908A4" w:rsidRPr="006734FF">
        <w:rPr>
          <w:rFonts w:ascii="Arial" w:eastAsiaTheme="minorHAnsi" w:hAnsi="Arial" w:cs="Arial"/>
          <w:sz w:val="22"/>
          <w:szCs w:val="22"/>
          <w:lang w:eastAsia="en-US"/>
        </w:rPr>
        <w:t>Tom Gibson</w:t>
      </w:r>
      <w:r w:rsidR="00D908A4" w:rsidRPr="00D908A4">
        <w:rPr>
          <w:rFonts w:ascii="Arial" w:eastAsiaTheme="minorHAnsi" w:hAnsi="Arial" w:cs="Arial"/>
          <w:sz w:val="22"/>
          <w:szCs w:val="22"/>
          <w:lang w:eastAsia="en-US"/>
        </w:rPr>
        <w:t xml:space="preserve"> said: "Quality Meat Scotland is thrilled to witness the dynamic partnership between a convenience store and a member of the Scotch Butchers Club. This collaboration showcases the commitment of both parties to delivering high-quality Scottish red meat to consumers. By combining the convenience of a local store with the expertise of a skilled butcher, </w:t>
      </w:r>
      <w:r w:rsidR="00D908A4">
        <w:rPr>
          <w:rFonts w:ascii="Arial" w:eastAsiaTheme="minorHAnsi" w:hAnsi="Arial" w:cs="Arial"/>
          <w:sz w:val="22"/>
          <w:szCs w:val="22"/>
          <w:lang w:eastAsia="en-US"/>
        </w:rPr>
        <w:t xml:space="preserve">together they </w:t>
      </w:r>
      <w:r w:rsidR="00D908A4" w:rsidRPr="00D908A4">
        <w:rPr>
          <w:rFonts w:ascii="Arial" w:eastAsiaTheme="minorHAnsi" w:hAnsi="Arial" w:cs="Arial"/>
          <w:sz w:val="22"/>
          <w:szCs w:val="22"/>
          <w:lang w:eastAsia="en-US"/>
        </w:rPr>
        <w:t>offer</w:t>
      </w:r>
      <w:r w:rsidR="00D908A4">
        <w:rPr>
          <w:rFonts w:ascii="Arial" w:eastAsiaTheme="minorHAnsi" w:hAnsi="Arial" w:cs="Arial"/>
          <w:sz w:val="22"/>
          <w:szCs w:val="22"/>
          <w:lang w:eastAsia="en-US"/>
        </w:rPr>
        <w:t xml:space="preserve"> </w:t>
      </w:r>
      <w:r w:rsidR="00D908A4" w:rsidRPr="00D908A4">
        <w:rPr>
          <w:rFonts w:ascii="Arial" w:eastAsiaTheme="minorHAnsi" w:hAnsi="Arial" w:cs="Arial"/>
          <w:sz w:val="22"/>
          <w:szCs w:val="22"/>
          <w:lang w:eastAsia="en-US"/>
        </w:rPr>
        <w:t>customers the best of both worlds—an accessible shopping experience enriched by the craftsmanship and provenance of our premium products. It's a testament to the value of collaboration and the shared goal of providing consumers with exceptional choices and flavo</w:t>
      </w:r>
      <w:r w:rsidR="00D908A4">
        <w:rPr>
          <w:rFonts w:ascii="Arial" w:eastAsiaTheme="minorHAnsi" w:hAnsi="Arial" w:cs="Arial"/>
          <w:sz w:val="22"/>
          <w:szCs w:val="22"/>
          <w:lang w:eastAsia="en-US"/>
        </w:rPr>
        <w:t>u</w:t>
      </w:r>
      <w:r w:rsidR="00D908A4" w:rsidRPr="00D908A4">
        <w:rPr>
          <w:rFonts w:ascii="Arial" w:eastAsiaTheme="minorHAnsi" w:hAnsi="Arial" w:cs="Arial"/>
          <w:sz w:val="22"/>
          <w:szCs w:val="22"/>
          <w:lang w:eastAsia="en-US"/>
        </w:rPr>
        <w:t>rs."</w:t>
      </w:r>
    </w:p>
    <w:p w14:paraId="5DACF782" w14:textId="77777777" w:rsidR="006734FF" w:rsidRPr="006734FF" w:rsidRDefault="006734FF" w:rsidP="006734FF">
      <w:pPr>
        <w:shd w:val="clear" w:color="auto" w:fill="FFFFFF"/>
        <w:rPr>
          <w:rFonts w:eastAsia="Times New Roman"/>
          <w:color w:val="000000"/>
          <w:lang w:eastAsia="en-GB"/>
        </w:rPr>
      </w:pPr>
      <w:r w:rsidRPr="006734FF">
        <w:rPr>
          <w:rFonts w:eastAsia="Times New Roman"/>
          <w:color w:val="000000"/>
          <w:lang w:eastAsia="en-GB"/>
        </w:rPr>
        <w:t> </w:t>
      </w:r>
    </w:p>
    <w:p w14:paraId="4FA01AEE" w14:textId="77777777" w:rsidR="00A012A1" w:rsidRDefault="00A012A1" w:rsidP="00A06FBD">
      <w:pPr>
        <w:rPr>
          <w:rFonts w:ascii="Arial" w:hAnsi="Arial" w:cs="Arial"/>
        </w:rPr>
      </w:pPr>
    </w:p>
    <w:p w14:paraId="4C35FB18" w14:textId="77777777" w:rsidR="00A012A1" w:rsidRDefault="00A012A1" w:rsidP="00A06FBD">
      <w:pPr>
        <w:rPr>
          <w:rFonts w:ascii="Arial" w:hAnsi="Arial" w:cs="Arial"/>
        </w:rPr>
      </w:pPr>
    </w:p>
    <w:p w14:paraId="4DEEB15E" w14:textId="77777777" w:rsidR="00A012A1" w:rsidRDefault="00A012A1" w:rsidP="00A06FBD">
      <w:pPr>
        <w:rPr>
          <w:rFonts w:ascii="Arial" w:hAnsi="Arial" w:cs="Arial"/>
        </w:rPr>
      </w:pPr>
      <w:r>
        <w:rPr>
          <w:rFonts w:ascii="Arial" w:hAnsi="Arial" w:cs="Arial"/>
        </w:rPr>
        <w:t xml:space="preserve">ENDS </w:t>
      </w:r>
    </w:p>
    <w:p w14:paraId="59174155" w14:textId="77777777" w:rsidR="00F91B23" w:rsidRDefault="00D908A4" w:rsidP="00A06FBD">
      <w:pPr>
        <w:rPr>
          <w:rFonts w:ascii="Arial" w:hAnsi="Arial" w:cs="Arial"/>
        </w:rPr>
      </w:pPr>
      <w:r>
        <w:rPr>
          <w:rFonts w:ascii="Arial" w:hAnsi="Arial" w:cs="Arial"/>
        </w:rPr>
        <w:t>335 words</w:t>
      </w:r>
    </w:p>
    <w:p w14:paraId="6C324014" w14:textId="77777777" w:rsidR="00F91B23" w:rsidRDefault="00F91B23" w:rsidP="00A06FBD">
      <w:pPr>
        <w:rPr>
          <w:rFonts w:ascii="Arial" w:hAnsi="Arial" w:cs="Arial"/>
        </w:rPr>
      </w:pPr>
    </w:p>
    <w:p w14:paraId="5ED1362D" w14:textId="77777777" w:rsidR="006D274B" w:rsidRPr="000A40B6" w:rsidRDefault="006D274B" w:rsidP="006D274B">
      <w:pPr>
        <w:rPr>
          <w:rFonts w:asciiTheme="minorHAnsi" w:eastAsia="Calibri" w:hAnsiTheme="minorHAnsi" w:cstheme="minorHAnsi"/>
          <w:b/>
        </w:rPr>
      </w:pPr>
      <w:r w:rsidRPr="000A40B6">
        <w:rPr>
          <w:rFonts w:asciiTheme="minorHAnsi" w:eastAsia="Calibri" w:hAnsiTheme="minorHAnsi" w:cstheme="minorHAnsi"/>
          <w:b/>
        </w:rPr>
        <w:t>Notes to editors:</w:t>
      </w:r>
    </w:p>
    <w:p w14:paraId="1B184061" w14:textId="77777777" w:rsidR="006D274B" w:rsidRPr="000A40B6" w:rsidRDefault="006D274B" w:rsidP="006D274B">
      <w:pPr>
        <w:rPr>
          <w:rFonts w:asciiTheme="minorHAnsi" w:eastAsia="Calibri" w:hAnsiTheme="minorHAnsi" w:cstheme="minorHAnsi"/>
          <w:b/>
        </w:rPr>
      </w:pPr>
    </w:p>
    <w:p w14:paraId="0C6A8F86" w14:textId="77777777" w:rsidR="006D274B" w:rsidRPr="00C70E3F" w:rsidRDefault="006D274B" w:rsidP="006D274B">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6F10C9B0" w14:textId="77777777" w:rsidR="006D274B" w:rsidRPr="00C70E3F" w:rsidRDefault="006D274B" w:rsidP="006D274B">
      <w:pPr>
        <w:rPr>
          <w:rFonts w:asciiTheme="minorHAnsi" w:eastAsia="Times New Roman" w:hAnsiTheme="minorHAnsi" w:cstheme="minorHAnsi"/>
          <w:color w:val="000000"/>
          <w:lang w:eastAsia="en-GB"/>
        </w:rPr>
      </w:pPr>
    </w:p>
    <w:p w14:paraId="7216661C"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lastRenderedPageBreak/>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60584611" w14:textId="77777777" w:rsidR="006D274B" w:rsidRPr="00C70E3F" w:rsidRDefault="006D274B" w:rsidP="006D274B">
      <w:pPr>
        <w:rPr>
          <w:rFonts w:asciiTheme="minorHAnsi" w:eastAsia="Times New Roman" w:hAnsiTheme="minorHAnsi" w:cstheme="minorHAnsi"/>
          <w:color w:val="000000"/>
          <w:lang w:eastAsia="en-GB"/>
        </w:rPr>
      </w:pPr>
    </w:p>
    <w:p w14:paraId="3584EACB"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473047CF" w14:textId="77777777" w:rsidR="006D274B" w:rsidRPr="00C70E3F" w:rsidRDefault="006D274B" w:rsidP="006D274B">
      <w:pPr>
        <w:rPr>
          <w:rFonts w:asciiTheme="minorHAnsi" w:eastAsia="Times New Roman" w:hAnsiTheme="minorHAnsi" w:cstheme="minorHAnsi"/>
          <w:color w:val="000000"/>
          <w:lang w:eastAsia="en-GB"/>
        </w:rPr>
      </w:pPr>
    </w:p>
    <w:p w14:paraId="223FB6C7" w14:textId="77777777" w:rsidR="006D274B" w:rsidRPr="00C70E3F" w:rsidRDefault="006D274B" w:rsidP="006D274B">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0153BD53" w14:textId="77777777" w:rsidR="006D274B" w:rsidRPr="00C70E3F" w:rsidRDefault="006D274B" w:rsidP="006D274B">
      <w:pPr>
        <w:rPr>
          <w:rFonts w:asciiTheme="minorHAnsi" w:eastAsia="Times New Roman" w:hAnsiTheme="minorHAnsi" w:cstheme="minorHAnsi"/>
          <w:color w:val="000000"/>
          <w:lang w:eastAsia="en-GB"/>
        </w:rPr>
      </w:pPr>
    </w:p>
    <w:p w14:paraId="0492C224"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0D2EA045" w14:textId="77777777" w:rsidR="006D274B" w:rsidRPr="00C70E3F" w:rsidRDefault="006D274B" w:rsidP="006D274B">
      <w:pPr>
        <w:rPr>
          <w:rFonts w:asciiTheme="minorHAnsi" w:eastAsia="Times New Roman" w:hAnsiTheme="minorHAnsi" w:cstheme="minorHAnsi"/>
          <w:color w:val="000000"/>
          <w:lang w:eastAsia="en-GB"/>
        </w:rPr>
      </w:pPr>
    </w:p>
    <w:p w14:paraId="50C73718" w14:textId="77777777" w:rsidR="006D274B" w:rsidRDefault="006D274B" w:rsidP="006D274B">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05996282" w14:textId="77777777" w:rsidR="00F91B23" w:rsidRPr="00F91B23" w:rsidRDefault="00F91B23" w:rsidP="00A06FBD">
      <w:pPr>
        <w:rPr>
          <w:rFonts w:ascii="Arial" w:hAnsi="Arial" w:cs="Arial"/>
          <w:b/>
          <w:bCs/>
        </w:rPr>
      </w:pPr>
    </w:p>
    <w:sectPr w:rsidR="00F91B23" w:rsidRPr="00F91B2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32BF" w14:textId="77777777" w:rsidR="009114E2" w:rsidRDefault="009114E2" w:rsidP="004D1067">
      <w:r>
        <w:separator/>
      </w:r>
    </w:p>
  </w:endnote>
  <w:endnote w:type="continuationSeparator" w:id="0">
    <w:p w14:paraId="4B23B9AF" w14:textId="77777777" w:rsidR="009114E2" w:rsidRDefault="009114E2" w:rsidP="004D1067">
      <w:r>
        <w:continuationSeparator/>
      </w:r>
    </w:p>
  </w:endnote>
  <w:endnote w:type="continuationNotice" w:id="1">
    <w:p w14:paraId="2DC159A7" w14:textId="77777777" w:rsidR="009114E2" w:rsidRDefault="00911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13D1" w14:textId="77777777" w:rsidR="009114E2" w:rsidRDefault="009114E2" w:rsidP="004D1067">
      <w:r>
        <w:separator/>
      </w:r>
    </w:p>
  </w:footnote>
  <w:footnote w:type="continuationSeparator" w:id="0">
    <w:p w14:paraId="3540EA95" w14:textId="77777777" w:rsidR="009114E2" w:rsidRDefault="009114E2" w:rsidP="004D1067">
      <w:r>
        <w:continuationSeparator/>
      </w:r>
    </w:p>
  </w:footnote>
  <w:footnote w:type="continuationNotice" w:id="1">
    <w:p w14:paraId="7F3C32F9" w14:textId="77777777" w:rsidR="009114E2" w:rsidRDefault="00911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44FE" w14:textId="77777777" w:rsidR="004D1067" w:rsidRDefault="004D1067" w:rsidP="004D1067">
    <w:pPr>
      <w:pStyle w:val="Header"/>
      <w:jc w:val="right"/>
    </w:pPr>
    <w:r w:rsidRPr="001D4DE1">
      <w:rPr>
        <w:rFonts w:cstheme="minorHAnsi"/>
        <w:noProof/>
      </w:rPr>
      <w:drawing>
        <wp:inline distT="0" distB="0" distL="0" distR="0" wp14:anchorId="7FC6A88E" wp14:editId="033D4321">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800"/>
    <w:multiLevelType w:val="multilevel"/>
    <w:tmpl w:val="8E5E5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848ED"/>
    <w:multiLevelType w:val="multilevel"/>
    <w:tmpl w:val="01D8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1C7584"/>
    <w:multiLevelType w:val="multilevel"/>
    <w:tmpl w:val="48A09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CA3469"/>
    <w:multiLevelType w:val="multilevel"/>
    <w:tmpl w:val="AF4A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E01AB8"/>
    <w:multiLevelType w:val="multilevel"/>
    <w:tmpl w:val="6F9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8933379">
    <w:abstractNumId w:val="2"/>
  </w:num>
  <w:num w:numId="2" w16cid:durableId="902562487">
    <w:abstractNumId w:val="1"/>
  </w:num>
  <w:num w:numId="3" w16cid:durableId="1338507663">
    <w:abstractNumId w:val="4"/>
  </w:num>
  <w:num w:numId="4" w16cid:durableId="148835405">
    <w:abstractNumId w:val="3"/>
  </w:num>
  <w:num w:numId="5" w16cid:durableId="68780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6734FF"/>
    <w:rsid w:val="00005BF1"/>
    <w:rsid w:val="00010CCA"/>
    <w:rsid w:val="0003158C"/>
    <w:rsid w:val="00086D41"/>
    <w:rsid w:val="000B448B"/>
    <w:rsid w:val="00112204"/>
    <w:rsid w:val="001278DF"/>
    <w:rsid w:val="001349CB"/>
    <w:rsid w:val="00146A8E"/>
    <w:rsid w:val="001541B5"/>
    <w:rsid w:val="00166698"/>
    <w:rsid w:val="001B17E9"/>
    <w:rsid w:val="001C5B44"/>
    <w:rsid w:val="001D2427"/>
    <w:rsid w:val="001D6C04"/>
    <w:rsid w:val="001E29A4"/>
    <w:rsid w:val="002433B1"/>
    <w:rsid w:val="00266C6A"/>
    <w:rsid w:val="002C25F6"/>
    <w:rsid w:val="0032037C"/>
    <w:rsid w:val="00360415"/>
    <w:rsid w:val="00384ECD"/>
    <w:rsid w:val="00385A2F"/>
    <w:rsid w:val="003B19A3"/>
    <w:rsid w:val="003C78ED"/>
    <w:rsid w:val="004049FC"/>
    <w:rsid w:val="00434DB0"/>
    <w:rsid w:val="00444A09"/>
    <w:rsid w:val="00461664"/>
    <w:rsid w:val="004924B0"/>
    <w:rsid w:val="004C70E4"/>
    <w:rsid w:val="004D1067"/>
    <w:rsid w:val="004D280D"/>
    <w:rsid w:val="00591923"/>
    <w:rsid w:val="005B5224"/>
    <w:rsid w:val="005D180F"/>
    <w:rsid w:val="006478F7"/>
    <w:rsid w:val="006666F5"/>
    <w:rsid w:val="006734FF"/>
    <w:rsid w:val="00676A39"/>
    <w:rsid w:val="006B0896"/>
    <w:rsid w:val="006B5FFC"/>
    <w:rsid w:val="006C6CA8"/>
    <w:rsid w:val="006D274B"/>
    <w:rsid w:val="006F647B"/>
    <w:rsid w:val="007B5305"/>
    <w:rsid w:val="007D71FF"/>
    <w:rsid w:val="007E2828"/>
    <w:rsid w:val="007E5219"/>
    <w:rsid w:val="007E578C"/>
    <w:rsid w:val="007F1BD8"/>
    <w:rsid w:val="00814B6C"/>
    <w:rsid w:val="00823859"/>
    <w:rsid w:val="00831AF2"/>
    <w:rsid w:val="00843EE3"/>
    <w:rsid w:val="00845FA7"/>
    <w:rsid w:val="0085745F"/>
    <w:rsid w:val="009114E2"/>
    <w:rsid w:val="00936AF7"/>
    <w:rsid w:val="009552FB"/>
    <w:rsid w:val="00990B75"/>
    <w:rsid w:val="009B6546"/>
    <w:rsid w:val="009C13BE"/>
    <w:rsid w:val="009E21C6"/>
    <w:rsid w:val="009F686F"/>
    <w:rsid w:val="00A012A1"/>
    <w:rsid w:val="00A06FBD"/>
    <w:rsid w:val="00A20A4D"/>
    <w:rsid w:val="00A55C9C"/>
    <w:rsid w:val="00AE60A5"/>
    <w:rsid w:val="00B211AD"/>
    <w:rsid w:val="00B97CDA"/>
    <w:rsid w:val="00BD63CA"/>
    <w:rsid w:val="00C07603"/>
    <w:rsid w:val="00C43671"/>
    <w:rsid w:val="00CF1FD6"/>
    <w:rsid w:val="00CF6712"/>
    <w:rsid w:val="00D2005C"/>
    <w:rsid w:val="00D3330C"/>
    <w:rsid w:val="00D776CC"/>
    <w:rsid w:val="00D908A4"/>
    <w:rsid w:val="00D94DE1"/>
    <w:rsid w:val="00DF55F5"/>
    <w:rsid w:val="00E77769"/>
    <w:rsid w:val="00EC4CE9"/>
    <w:rsid w:val="00EE38C3"/>
    <w:rsid w:val="00F6360D"/>
    <w:rsid w:val="00F91B23"/>
    <w:rsid w:val="00FA3D74"/>
    <w:rsid w:val="00FD6871"/>
    <w:rsid w:val="0489BD52"/>
    <w:rsid w:val="0B9F8753"/>
    <w:rsid w:val="49628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A6CF4"/>
  <w15:chartTrackingRefBased/>
  <w15:docId w15:val="{21B9228A-C857-4308-9564-E0712045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customStyle="1" w:styleId="xmsonormal">
    <w:name w:val="x_msonormal"/>
    <w:basedOn w:val="Normal"/>
    <w:rsid w:val="00673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6734FF"/>
    <w:pPr>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D63CA"/>
    <w:rPr>
      <w:b/>
      <w:bCs/>
    </w:rPr>
  </w:style>
  <w:style w:type="character" w:customStyle="1" w:styleId="CommentSubjectChar">
    <w:name w:val="Comment Subject Char"/>
    <w:basedOn w:val="CommentTextChar"/>
    <w:link w:val="CommentSubject"/>
    <w:uiPriority w:val="99"/>
    <w:semiHidden/>
    <w:rsid w:val="00BD63CA"/>
    <w:rPr>
      <w:rFonts w:ascii="Calibri" w:hAnsi="Calibri" w:cs="Calibri"/>
      <w:b/>
      <w:bCs/>
      <w:kern w:val="0"/>
      <w:sz w:val="20"/>
      <w:szCs w:val="20"/>
      <w14:ligatures w14:val="none"/>
    </w:rPr>
  </w:style>
  <w:style w:type="paragraph" w:styleId="Revision">
    <w:name w:val="Revision"/>
    <w:hidden/>
    <w:uiPriority w:val="99"/>
    <w:semiHidden/>
    <w:rsid w:val="00BD63CA"/>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140855657">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931741897">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966693278">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7" ma:contentTypeDescription="Create a new document." ma:contentTypeScope="" ma:versionID="da1e133c0b99b2ac302c5f4ed1265693">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cf51737bc064dd54a0d0a2635d9b6978"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df2d85-91f3-4dcd-a947-f23dfadacfd1}"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71D1BA-5578-42AB-AFA1-3ED9228F2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docProps/app.xml><?xml version="1.0" encoding="utf-8"?>
<Properties xmlns="http://schemas.openxmlformats.org/officeDocument/2006/extended-properties" xmlns:vt="http://schemas.openxmlformats.org/officeDocument/2006/docPropsVTypes">
  <Template>QMS template</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nr</cp:lastModifiedBy>
  <cp:revision>3</cp:revision>
  <dcterms:created xsi:type="dcterms:W3CDTF">2023-08-25T13:17:00Z</dcterms:created>
  <dcterms:modified xsi:type="dcterms:W3CDTF">2023-08-25T14:32:00Z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