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17D6" w14:textId="27748978" w:rsidR="00C064B8" w:rsidRPr="006E2931" w:rsidRDefault="02549F21" w:rsidP="02549F21">
      <w:pPr>
        <w:pStyle w:val="Untertitel1"/>
        <w:widowControl w:val="0"/>
        <w:tabs>
          <w:tab w:val="left" w:pos="2923"/>
        </w:tabs>
        <w:spacing w:before="1600"/>
        <w:rPr>
          <w:lang w:val="en-GB"/>
        </w:rPr>
      </w:pPr>
      <w:r w:rsidRPr="02549F21">
        <w:rPr>
          <w:lang w:val="en-GB"/>
        </w:rPr>
        <w:t>Change of leadership team for BASF UK</w:t>
      </w:r>
      <w:r w:rsidR="00DB4CEA">
        <w:rPr>
          <w:lang w:val="en-GB"/>
        </w:rPr>
        <w:t xml:space="preserve"> </w:t>
      </w:r>
      <w:r w:rsidRPr="02549F21">
        <w:rPr>
          <w:lang w:val="en-GB"/>
        </w:rPr>
        <w:t>and Ireland</w:t>
      </w:r>
    </w:p>
    <w:p w14:paraId="2BD4F627" w14:textId="77777777" w:rsidR="00DE7FB9" w:rsidRDefault="6A49BC03" w:rsidP="00C064B8">
      <w:pPr>
        <w:spacing w:after="200" w:line="360" w:lineRule="auto"/>
        <w:rPr>
          <w:rFonts w:cs="Arial"/>
          <w:sz w:val="24"/>
          <w:szCs w:val="24"/>
          <w:lang w:val="en-GB"/>
        </w:rPr>
      </w:pPr>
      <w:r w:rsidRPr="6A49BC03">
        <w:rPr>
          <w:rFonts w:cs="Arial"/>
          <w:sz w:val="24"/>
          <w:szCs w:val="24"/>
          <w:lang w:val="en-GB"/>
        </w:rPr>
        <w:t>Joel Johnson has been appointed Agricultural Solutions Business Director for the UK and Ireland.</w:t>
      </w:r>
    </w:p>
    <w:p w14:paraId="477761B8" w14:textId="38DDB0D0" w:rsidR="00A7042B" w:rsidRDefault="00A21974" w:rsidP="00C064B8">
      <w:pPr>
        <w:spacing w:after="200" w:line="360" w:lineRule="auto"/>
        <w:rPr>
          <w:rFonts w:cs="Arial"/>
          <w:sz w:val="24"/>
          <w:szCs w:val="24"/>
          <w:lang w:val="en-GB"/>
        </w:rPr>
      </w:pPr>
      <w:r>
        <w:rPr>
          <w:rFonts w:cs="Arial"/>
          <w:sz w:val="24"/>
          <w:szCs w:val="24"/>
          <w:lang w:val="en-GB"/>
        </w:rPr>
        <w:t xml:space="preserve">The role was formally managed by Neil Kay, who </w:t>
      </w:r>
      <w:r w:rsidR="00131021" w:rsidRPr="00131021">
        <w:rPr>
          <w:rFonts w:cs="Arial"/>
          <w:sz w:val="24"/>
          <w:szCs w:val="24"/>
          <w:lang w:val="en-GB"/>
        </w:rPr>
        <w:t>was promoted to Vice President for Agricultural Solutions for EMEA West earlier this year</w:t>
      </w:r>
      <w:r w:rsidR="00131021">
        <w:rPr>
          <w:rFonts w:cs="Arial"/>
          <w:sz w:val="24"/>
          <w:szCs w:val="24"/>
          <w:lang w:val="en-GB"/>
        </w:rPr>
        <w:t>.</w:t>
      </w:r>
    </w:p>
    <w:p w14:paraId="6B41C4E4" w14:textId="4859834F" w:rsidR="00131021" w:rsidRDefault="005C7E4C" w:rsidP="00C064B8">
      <w:pPr>
        <w:spacing w:after="200" w:line="360" w:lineRule="auto"/>
        <w:rPr>
          <w:rFonts w:cs="Arial"/>
          <w:sz w:val="24"/>
          <w:szCs w:val="24"/>
          <w:lang w:val="en-GB"/>
        </w:rPr>
      </w:pPr>
      <w:r>
        <w:rPr>
          <w:rFonts w:cs="Arial"/>
          <w:sz w:val="24"/>
          <w:szCs w:val="24"/>
          <w:lang w:val="en-GB"/>
        </w:rPr>
        <w:t>Jo</w:t>
      </w:r>
      <w:r w:rsidR="00A24398">
        <w:rPr>
          <w:rFonts w:cs="Arial"/>
          <w:sz w:val="24"/>
          <w:szCs w:val="24"/>
          <w:lang w:val="en-GB"/>
        </w:rPr>
        <w:t>el</w:t>
      </w:r>
      <w:r w:rsidR="00E964D2">
        <w:rPr>
          <w:rFonts w:cs="Arial"/>
          <w:sz w:val="24"/>
          <w:szCs w:val="24"/>
          <w:lang w:val="en-GB"/>
        </w:rPr>
        <w:t xml:space="preserve"> </w:t>
      </w:r>
      <w:r w:rsidR="00ED1E0C">
        <w:rPr>
          <w:rFonts w:cs="Arial"/>
          <w:sz w:val="24"/>
          <w:szCs w:val="24"/>
          <w:lang w:val="en-GB"/>
        </w:rPr>
        <w:t>joined BASF in 2006 as an Agronomy Manager</w:t>
      </w:r>
      <w:r w:rsidR="002673E9">
        <w:rPr>
          <w:rFonts w:cs="Arial"/>
          <w:sz w:val="24"/>
          <w:szCs w:val="24"/>
          <w:lang w:val="en-GB"/>
        </w:rPr>
        <w:t xml:space="preserve"> and </w:t>
      </w:r>
      <w:r w:rsidR="00E964D2">
        <w:rPr>
          <w:rFonts w:cs="Arial"/>
          <w:sz w:val="24"/>
          <w:szCs w:val="24"/>
          <w:lang w:val="en-GB"/>
        </w:rPr>
        <w:t xml:space="preserve">went on to be </w:t>
      </w:r>
      <w:r w:rsidR="00DE7FB9">
        <w:rPr>
          <w:rFonts w:cs="Arial"/>
          <w:sz w:val="24"/>
          <w:szCs w:val="24"/>
          <w:lang w:val="en-GB"/>
        </w:rPr>
        <w:t>National Retail Sales Manager</w:t>
      </w:r>
      <w:r w:rsidR="00E964D2">
        <w:rPr>
          <w:rFonts w:cs="Arial"/>
          <w:sz w:val="24"/>
          <w:szCs w:val="24"/>
          <w:lang w:val="en-GB"/>
        </w:rPr>
        <w:t xml:space="preserve"> for Canada</w:t>
      </w:r>
      <w:r w:rsidR="00173EC1">
        <w:rPr>
          <w:rFonts w:cs="Arial"/>
          <w:sz w:val="24"/>
          <w:szCs w:val="24"/>
          <w:lang w:val="en-GB"/>
        </w:rPr>
        <w:t xml:space="preserve">. Prior to moving to the UK </w:t>
      </w:r>
      <w:r w:rsidR="00F02773">
        <w:rPr>
          <w:rFonts w:cs="Arial"/>
          <w:sz w:val="24"/>
          <w:szCs w:val="24"/>
          <w:lang w:val="en-GB"/>
        </w:rPr>
        <w:t>i</w:t>
      </w:r>
      <w:r w:rsidR="00173EC1">
        <w:rPr>
          <w:rFonts w:cs="Arial"/>
          <w:sz w:val="24"/>
          <w:szCs w:val="24"/>
          <w:lang w:val="en-GB"/>
        </w:rPr>
        <w:t>n 202</w:t>
      </w:r>
      <w:r w:rsidR="00DE7FB9">
        <w:rPr>
          <w:rFonts w:cs="Arial"/>
          <w:sz w:val="24"/>
          <w:szCs w:val="24"/>
          <w:lang w:val="en-GB"/>
        </w:rPr>
        <w:t>,</w:t>
      </w:r>
      <w:r w:rsidR="00113665">
        <w:rPr>
          <w:rFonts w:cs="Arial"/>
          <w:sz w:val="24"/>
          <w:szCs w:val="24"/>
          <w:lang w:val="en-GB"/>
        </w:rPr>
        <w:t xml:space="preserve"> to take on the role of</w:t>
      </w:r>
      <w:r w:rsidR="00113665" w:rsidRPr="004814E6">
        <w:rPr>
          <w:rFonts w:cs="Arial"/>
          <w:sz w:val="24"/>
          <w:szCs w:val="24"/>
          <w:lang w:val="en-GB"/>
        </w:rPr>
        <w:t xml:space="preserve"> Agricultural Solutions </w:t>
      </w:r>
      <w:r w:rsidR="00113665">
        <w:rPr>
          <w:rFonts w:cs="Arial"/>
          <w:sz w:val="24"/>
          <w:szCs w:val="24"/>
          <w:lang w:val="en-GB"/>
        </w:rPr>
        <w:t>Head of Marketing</w:t>
      </w:r>
      <w:r w:rsidR="00173EC1">
        <w:rPr>
          <w:rFonts w:cs="Arial"/>
          <w:sz w:val="24"/>
          <w:szCs w:val="24"/>
          <w:lang w:val="en-GB"/>
        </w:rPr>
        <w:t>, he</w:t>
      </w:r>
      <w:r w:rsidR="000043B3">
        <w:rPr>
          <w:rFonts w:cs="Arial"/>
          <w:sz w:val="24"/>
          <w:szCs w:val="24"/>
          <w:lang w:val="en-GB"/>
        </w:rPr>
        <w:t xml:space="preserve"> </w:t>
      </w:r>
      <w:r w:rsidR="00173EC1">
        <w:rPr>
          <w:rFonts w:cs="Arial"/>
          <w:sz w:val="24"/>
          <w:szCs w:val="24"/>
          <w:lang w:val="en-GB"/>
        </w:rPr>
        <w:t xml:space="preserve">worked </w:t>
      </w:r>
      <w:r>
        <w:rPr>
          <w:rFonts w:cs="Arial"/>
          <w:sz w:val="24"/>
          <w:szCs w:val="24"/>
          <w:lang w:val="en-GB"/>
        </w:rPr>
        <w:t xml:space="preserve">for </w:t>
      </w:r>
      <w:r w:rsidR="00450C94">
        <w:rPr>
          <w:rFonts w:cs="Arial"/>
          <w:sz w:val="24"/>
          <w:szCs w:val="24"/>
          <w:lang w:val="en-GB"/>
        </w:rPr>
        <w:t>BASF’s</w:t>
      </w:r>
      <w:r w:rsidR="00173EC1">
        <w:rPr>
          <w:rFonts w:cs="Arial"/>
          <w:sz w:val="24"/>
          <w:szCs w:val="24"/>
          <w:lang w:val="en-GB"/>
        </w:rPr>
        <w:t xml:space="preserve"> Global Marketing Business in </w:t>
      </w:r>
      <w:r w:rsidR="00450C94">
        <w:rPr>
          <w:rFonts w:cs="Arial"/>
          <w:sz w:val="24"/>
          <w:szCs w:val="24"/>
          <w:lang w:val="en-GB"/>
        </w:rPr>
        <w:t>Raleigh, USA.</w:t>
      </w:r>
    </w:p>
    <w:p w14:paraId="13286FF0" w14:textId="2461E943" w:rsidR="00FB11BC" w:rsidRDefault="00BC1148" w:rsidP="00C064B8">
      <w:pPr>
        <w:spacing w:after="200" w:line="360" w:lineRule="auto"/>
        <w:rPr>
          <w:rFonts w:cs="Arial"/>
          <w:sz w:val="24"/>
          <w:szCs w:val="24"/>
          <w:lang w:val="en-GB"/>
        </w:rPr>
      </w:pPr>
      <w:r>
        <w:rPr>
          <w:rFonts w:cs="Arial"/>
          <w:sz w:val="24"/>
          <w:szCs w:val="24"/>
          <w:lang w:val="en-GB"/>
        </w:rPr>
        <w:t xml:space="preserve">Having </w:t>
      </w:r>
      <w:r w:rsidR="00FB11BC">
        <w:rPr>
          <w:rFonts w:cs="Arial"/>
          <w:sz w:val="24"/>
          <w:szCs w:val="24"/>
          <w:lang w:val="en-GB"/>
        </w:rPr>
        <w:t>grow</w:t>
      </w:r>
      <w:r w:rsidR="00DE7FB9">
        <w:rPr>
          <w:rFonts w:cs="Arial"/>
          <w:sz w:val="24"/>
          <w:szCs w:val="24"/>
          <w:lang w:val="en-GB"/>
        </w:rPr>
        <w:t>n</w:t>
      </w:r>
      <w:r w:rsidR="00FB11BC">
        <w:rPr>
          <w:rFonts w:cs="Arial"/>
          <w:sz w:val="24"/>
          <w:szCs w:val="24"/>
          <w:lang w:val="en-GB"/>
        </w:rPr>
        <w:t xml:space="preserve"> up on his family farm in Canada, where their main crop is winter wheat</w:t>
      </w:r>
      <w:r>
        <w:rPr>
          <w:rFonts w:cs="Arial"/>
          <w:sz w:val="24"/>
          <w:szCs w:val="24"/>
          <w:lang w:val="en-GB"/>
        </w:rPr>
        <w:t xml:space="preserve"> Joel is deeply passionate about global agriculture, which has served him well adapting to the UK market.</w:t>
      </w:r>
      <w:r w:rsidR="00FB11BC">
        <w:rPr>
          <w:rFonts w:cs="Arial"/>
          <w:sz w:val="24"/>
          <w:szCs w:val="24"/>
          <w:lang w:val="en-GB"/>
        </w:rPr>
        <w:t xml:space="preserve"> </w:t>
      </w:r>
      <w:r>
        <w:rPr>
          <w:rFonts w:cs="Arial"/>
          <w:sz w:val="24"/>
          <w:szCs w:val="24"/>
          <w:lang w:val="en-GB"/>
        </w:rPr>
        <w:t>H</w:t>
      </w:r>
      <w:r w:rsidR="00F97766">
        <w:rPr>
          <w:rFonts w:cs="Arial"/>
          <w:sz w:val="24"/>
          <w:szCs w:val="24"/>
          <w:lang w:val="en-GB"/>
        </w:rPr>
        <w:t xml:space="preserve">is extensive experience working with </w:t>
      </w:r>
      <w:r w:rsidR="00080907">
        <w:rPr>
          <w:rFonts w:cs="Arial"/>
          <w:sz w:val="24"/>
          <w:szCs w:val="24"/>
          <w:lang w:val="en-GB"/>
        </w:rPr>
        <w:t>growers</w:t>
      </w:r>
      <w:r>
        <w:rPr>
          <w:rFonts w:cs="Arial"/>
          <w:sz w:val="24"/>
          <w:szCs w:val="24"/>
          <w:lang w:val="en-GB"/>
        </w:rPr>
        <w:t>, agronomists and distribution customers</w:t>
      </w:r>
      <w:r w:rsidR="00DE7FB9">
        <w:rPr>
          <w:rFonts w:cs="Arial"/>
          <w:sz w:val="24"/>
          <w:szCs w:val="24"/>
          <w:lang w:val="en-GB"/>
        </w:rPr>
        <w:t xml:space="preserve"> </w:t>
      </w:r>
      <w:r w:rsidR="00080907">
        <w:rPr>
          <w:rFonts w:cs="Arial"/>
          <w:sz w:val="24"/>
          <w:szCs w:val="24"/>
          <w:lang w:val="en-GB"/>
        </w:rPr>
        <w:t>across the world</w:t>
      </w:r>
      <w:r w:rsidR="00CC3242">
        <w:rPr>
          <w:rFonts w:cs="Arial"/>
          <w:sz w:val="24"/>
          <w:szCs w:val="24"/>
          <w:lang w:val="en-GB"/>
        </w:rPr>
        <w:t xml:space="preserve">, </w:t>
      </w:r>
      <w:r w:rsidR="00865B21">
        <w:rPr>
          <w:rFonts w:cs="Arial"/>
          <w:sz w:val="24"/>
          <w:szCs w:val="24"/>
          <w:lang w:val="en-GB"/>
        </w:rPr>
        <w:t>and latterly in the UK,</w:t>
      </w:r>
      <w:r w:rsidR="00F97766">
        <w:rPr>
          <w:rFonts w:cs="Arial"/>
          <w:sz w:val="24"/>
          <w:szCs w:val="24"/>
          <w:lang w:val="en-GB"/>
        </w:rPr>
        <w:t xml:space="preserve"> </w:t>
      </w:r>
      <w:r>
        <w:rPr>
          <w:rFonts w:cs="Arial"/>
          <w:sz w:val="24"/>
          <w:szCs w:val="24"/>
          <w:lang w:val="en-GB"/>
        </w:rPr>
        <w:t xml:space="preserve">means </w:t>
      </w:r>
      <w:r w:rsidR="00F97766">
        <w:rPr>
          <w:rFonts w:cs="Arial"/>
          <w:sz w:val="24"/>
          <w:szCs w:val="24"/>
          <w:lang w:val="en-GB"/>
        </w:rPr>
        <w:t xml:space="preserve">he is </w:t>
      </w:r>
      <w:r w:rsidR="00F4294D">
        <w:rPr>
          <w:rFonts w:cs="Arial"/>
          <w:sz w:val="24"/>
          <w:szCs w:val="24"/>
          <w:lang w:val="en-GB"/>
        </w:rPr>
        <w:t xml:space="preserve">keen to ensure the company continues to </w:t>
      </w:r>
      <w:r w:rsidR="00865B21">
        <w:rPr>
          <w:rFonts w:cs="Arial"/>
          <w:sz w:val="24"/>
          <w:szCs w:val="24"/>
          <w:lang w:val="en-GB"/>
        </w:rPr>
        <w:t xml:space="preserve">focus on a strategy that delivers </w:t>
      </w:r>
      <w:r>
        <w:rPr>
          <w:rFonts w:cs="Arial"/>
          <w:sz w:val="24"/>
          <w:szCs w:val="24"/>
          <w:lang w:val="en-GB"/>
        </w:rPr>
        <w:t xml:space="preserve">sustainable </w:t>
      </w:r>
      <w:r w:rsidR="00DE7FB9">
        <w:rPr>
          <w:rFonts w:cs="Arial"/>
          <w:sz w:val="24"/>
          <w:szCs w:val="24"/>
          <w:lang w:val="en-GB"/>
        </w:rPr>
        <w:t>solutions for</w:t>
      </w:r>
      <w:r>
        <w:rPr>
          <w:rFonts w:cs="Arial"/>
          <w:sz w:val="24"/>
          <w:szCs w:val="24"/>
          <w:lang w:val="en-GB"/>
        </w:rPr>
        <w:t xml:space="preserve"> the agricultural </w:t>
      </w:r>
      <w:proofErr w:type="gramStart"/>
      <w:r>
        <w:rPr>
          <w:rFonts w:cs="Arial"/>
          <w:sz w:val="24"/>
          <w:szCs w:val="24"/>
          <w:lang w:val="en-GB"/>
        </w:rPr>
        <w:t>industry</w:t>
      </w:r>
      <w:proofErr w:type="gramEnd"/>
      <w:r>
        <w:rPr>
          <w:rFonts w:cs="Arial"/>
          <w:sz w:val="24"/>
          <w:szCs w:val="24"/>
          <w:lang w:val="en-GB"/>
        </w:rPr>
        <w:t xml:space="preserve"> </w:t>
      </w:r>
      <w:r w:rsidR="00D44C56">
        <w:rPr>
          <w:rFonts w:cs="Arial"/>
          <w:sz w:val="24"/>
          <w:szCs w:val="24"/>
          <w:lang w:val="en-GB"/>
        </w:rPr>
        <w:t xml:space="preserve"> </w:t>
      </w:r>
    </w:p>
    <w:p w14:paraId="2598EA79" w14:textId="048135D2" w:rsidR="00D44C56" w:rsidRDefault="00D44C56" w:rsidP="00C064B8">
      <w:pPr>
        <w:spacing w:after="200" w:line="360" w:lineRule="auto"/>
        <w:rPr>
          <w:rFonts w:cs="Arial"/>
          <w:sz w:val="24"/>
          <w:szCs w:val="24"/>
          <w:lang w:val="en-GB"/>
        </w:rPr>
      </w:pPr>
      <w:r>
        <w:rPr>
          <w:rFonts w:cs="Arial"/>
          <w:sz w:val="24"/>
          <w:szCs w:val="24"/>
          <w:lang w:val="en-GB"/>
        </w:rPr>
        <w:t>Commenting on his appointment</w:t>
      </w:r>
      <w:r w:rsidR="00C318C4">
        <w:rPr>
          <w:rFonts w:cs="Arial"/>
          <w:sz w:val="24"/>
          <w:szCs w:val="24"/>
          <w:lang w:val="en-GB"/>
        </w:rPr>
        <w:t xml:space="preserve"> Joel said, </w:t>
      </w:r>
    </w:p>
    <w:p w14:paraId="03D678E1" w14:textId="7C6A1D10" w:rsidR="002466CB" w:rsidRDefault="56CB7641" w:rsidP="56CB7641">
      <w:pPr>
        <w:spacing w:after="200" w:line="360" w:lineRule="auto"/>
        <w:rPr>
          <w:rFonts w:cs="Arial"/>
          <w:sz w:val="24"/>
          <w:szCs w:val="24"/>
          <w:lang w:val="en-GB"/>
        </w:rPr>
      </w:pPr>
      <w:r w:rsidRPr="56CB7641">
        <w:rPr>
          <w:rFonts w:cs="Arial"/>
          <w:sz w:val="24"/>
          <w:szCs w:val="24"/>
          <w:lang w:val="en-GB"/>
        </w:rPr>
        <w:t>“The biggest transformations we’ve witnessed throughout the agricultural sector over the past decade have been driven by innovations in crop protection</w:t>
      </w:r>
      <w:r w:rsidR="002B2A73">
        <w:rPr>
          <w:rFonts w:cs="Arial"/>
          <w:sz w:val="24"/>
          <w:szCs w:val="24"/>
          <w:lang w:val="en-GB"/>
        </w:rPr>
        <w:t>,</w:t>
      </w:r>
      <w:r w:rsidRPr="56CB7641">
        <w:rPr>
          <w:rFonts w:cs="Arial"/>
          <w:sz w:val="24"/>
          <w:szCs w:val="24"/>
          <w:lang w:val="en-GB"/>
        </w:rPr>
        <w:t xml:space="preserve"> seed genetics and hybridisation</w:t>
      </w:r>
      <w:r w:rsidR="00DE7FB9">
        <w:rPr>
          <w:rFonts w:cs="Arial"/>
          <w:sz w:val="24"/>
          <w:szCs w:val="24"/>
          <w:lang w:val="en-GB"/>
        </w:rPr>
        <w:t>,</w:t>
      </w:r>
      <w:r w:rsidRPr="56CB7641">
        <w:rPr>
          <w:rFonts w:cs="Arial"/>
          <w:sz w:val="24"/>
          <w:szCs w:val="24"/>
          <w:lang w:val="en-GB"/>
        </w:rPr>
        <w:t xml:space="preserve"> alongside the uptake of digital technologies and data to support farmers </w:t>
      </w:r>
      <w:r w:rsidR="00DE7FB9">
        <w:rPr>
          <w:rFonts w:cs="Arial"/>
          <w:sz w:val="24"/>
          <w:szCs w:val="24"/>
          <w:lang w:val="en-GB"/>
        </w:rPr>
        <w:t xml:space="preserve">with their </w:t>
      </w:r>
      <w:r w:rsidRPr="56CB7641">
        <w:rPr>
          <w:rFonts w:cs="Arial"/>
          <w:sz w:val="24"/>
          <w:szCs w:val="24"/>
          <w:lang w:val="en-GB"/>
        </w:rPr>
        <w:t>decision making</w:t>
      </w:r>
      <w:r w:rsidR="002B2A73">
        <w:rPr>
          <w:rFonts w:cs="Arial"/>
          <w:sz w:val="24"/>
          <w:szCs w:val="24"/>
          <w:lang w:val="en-GB"/>
        </w:rPr>
        <w:t>.</w:t>
      </w:r>
    </w:p>
    <w:p w14:paraId="5ECC06D2" w14:textId="77777777" w:rsidR="002B2A73" w:rsidRDefault="002B2A73" w:rsidP="56CB7641">
      <w:pPr>
        <w:spacing w:after="200" w:line="360" w:lineRule="auto"/>
        <w:rPr>
          <w:rFonts w:cs="Arial"/>
          <w:sz w:val="24"/>
          <w:szCs w:val="24"/>
          <w:lang w:val="en-GB"/>
        </w:rPr>
      </w:pPr>
    </w:p>
    <w:p w14:paraId="16C845BB" w14:textId="77777777" w:rsidR="002B2A73" w:rsidRDefault="002B2A73" w:rsidP="56CB7641">
      <w:pPr>
        <w:spacing w:after="200" w:line="360" w:lineRule="auto"/>
        <w:rPr>
          <w:rFonts w:cs="Arial"/>
          <w:sz w:val="24"/>
          <w:szCs w:val="24"/>
          <w:lang w:val="en-GB"/>
        </w:rPr>
      </w:pPr>
    </w:p>
    <w:p w14:paraId="0B59D92E" w14:textId="3B568F7A" w:rsidR="007A1DD2" w:rsidRDefault="007A1DD2" w:rsidP="007A1DD2">
      <w:pPr>
        <w:spacing w:after="200" w:line="360" w:lineRule="auto"/>
        <w:rPr>
          <w:rFonts w:cs="Arial"/>
          <w:sz w:val="24"/>
          <w:szCs w:val="24"/>
          <w:lang w:val="en-GB"/>
        </w:rPr>
      </w:pPr>
      <w:r>
        <w:rPr>
          <w:rFonts w:cs="Arial"/>
          <w:sz w:val="24"/>
          <w:szCs w:val="24"/>
          <w:lang w:val="en-GB"/>
        </w:rPr>
        <w:lastRenderedPageBreak/>
        <w:t xml:space="preserve">“With </w:t>
      </w:r>
      <w:r w:rsidR="007A0C05">
        <w:rPr>
          <w:rFonts w:cs="Arial"/>
          <w:sz w:val="24"/>
          <w:szCs w:val="24"/>
          <w:lang w:val="en-GB"/>
        </w:rPr>
        <w:t>an</w:t>
      </w:r>
      <w:r>
        <w:rPr>
          <w:rFonts w:cs="Arial"/>
          <w:sz w:val="24"/>
          <w:szCs w:val="24"/>
          <w:lang w:val="en-GB"/>
        </w:rPr>
        <w:t xml:space="preserve"> increasing population and the ever-growing need to build climate resilience, it is more important than ever that we provide solutions so agricultural businesses can have long-term viability, both in terms of their financial return and their impact on the environment and society</w:t>
      </w:r>
      <w:r w:rsidR="008609A4">
        <w:rPr>
          <w:rFonts w:cs="Arial"/>
          <w:sz w:val="24"/>
          <w:szCs w:val="24"/>
          <w:lang w:val="en-GB"/>
        </w:rPr>
        <w:t>, supporting the sectors next transformations</w:t>
      </w:r>
      <w:r>
        <w:rPr>
          <w:rFonts w:cs="Arial"/>
          <w:sz w:val="24"/>
          <w:szCs w:val="24"/>
          <w:lang w:val="en-GB"/>
        </w:rPr>
        <w:t xml:space="preserve">. </w:t>
      </w:r>
    </w:p>
    <w:p w14:paraId="37D1C500" w14:textId="00C64E02" w:rsidR="00A87EE4" w:rsidRDefault="00A87EE4" w:rsidP="007A1DD2">
      <w:pPr>
        <w:spacing w:after="200" w:line="360" w:lineRule="auto"/>
        <w:rPr>
          <w:rFonts w:cs="Arial"/>
          <w:sz w:val="24"/>
          <w:szCs w:val="24"/>
          <w:lang w:val="en-GB"/>
        </w:rPr>
      </w:pPr>
      <w:r>
        <w:rPr>
          <w:rFonts w:cs="Arial"/>
          <w:sz w:val="24"/>
          <w:szCs w:val="24"/>
          <w:lang w:val="en-GB"/>
        </w:rPr>
        <w:t xml:space="preserve">Joel has been instrumental in the </w:t>
      </w:r>
      <w:r w:rsidR="00D713F6">
        <w:rPr>
          <w:rFonts w:cs="Arial"/>
          <w:sz w:val="24"/>
          <w:szCs w:val="24"/>
          <w:lang w:val="en-GB"/>
        </w:rPr>
        <w:t xml:space="preserve">UK’s </w:t>
      </w:r>
      <w:r>
        <w:rPr>
          <w:rFonts w:cs="Arial"/>
          <w:sz w:val="24"/>
          <w:szCs w:val="24"/>
          <w:lang w:val="en-GB"/>
        </w:rPr>
        <w:t xml:space="preserve">relaunch of </w:t>
      </w:r>
      <w:r w:rsidR="00F3230C">
        <w:rPr>
          <w:rFonts w:cs="Arial"/>
          <w:sz w:val="24"/>
          <w:szCs w:val="24"/>
          <w:lang w:val="en-GB"/>
        </w:rPr>
        <w:t xml:space="preserve">the </w:t>
      </w:r>
      <w:r>
        <w:rPr>
          <w:rFonts w:cs="Arial"/>
          <w:sz w:val="24"/>
          <w:szCs w:val="24"/>
          <w:lang w:val="en-GB"/>
        </w:rPr>
        <w:t>“Farming, the Biggest Job on Earth” campaign</w:t>
      </w:r>
      <w:r w:rsidR="00D713F6">
        <w:rPr>
          <w:rFonts w:cs="Arial"/>
          <w:sz w:val="24"/>
          <w:szCs w:val="24"/>
          <w:lang w:val="en-GB"/>
        </w:rPr>
        <w:t>.</w:t>
      </w:r>
    </w:p>
    <w:p w14:paraId="54BCD791" w14:textId="5C2E3CF2" w:rsidR="00BC1148" w:rsidRDefault="00742BFB" w:rsidP="00C064B8">
      <w:pPr>
        <w:spacing w:after="200" w:line="360" w:lineRule="auto"/>
        <w:rPr>
          <w:rFonts w:cs="Arial"/>
          <w:sz w:val="24"/>
          <w:szCs w:val="24"/>
          <w:lang w:val="en-GB"/>
        </w:rPr>
      </w:pPr>
      <w:r>
        <w:rPr>
          <w:rFonts w:cs="Arial"/>
          <w:sz w:val="24"/>
          <w:szCs w:val="24"/>
          <w:lang w:val="en-GB"/>
        </w:rPr>
        <w:t>“</w:t>
      </w:r>
      <w:r w:rsidR="00AA4953">
        <w:rPr>
          <w:rFonts w:cs="Arial"/>
          <w:sz w:val="24"/>
          <w:szCs w:val="24"/>
          <w:lang w:val="en-GB"/>
        </w:rPr>
        <w:t xml:space="preserve">I am extremely proud of our partnerships and the work we </w:t>
      </w:r>
      <w:r w:rsidR="00A87EE4">
        <w:rPr>
          <w:rFonts w:cs="Arial"/>
          <w:sz w:val="24"/>
          <w:szCs w:val="24"/>
          <w:lang w:val="en-GB"/>
        </w:rPr>
        <w:t>do</w:t>
      </w:r>
      <w:r w:rsidR="00AA4953">
        <w:rPr>
          <w:rFonts w:cs="Arial"/>
          <w:sz w:val="24"/>
          <w:szCs w:val="24"/>
          <w:lang w:val="en-GB"/>
        </w:rPr>
        <w:t xml:space="preserve"> to ensure we </w:t>
      </w:r>
      <w:r w:rsidR="0089139C">
        <w:rPr>
          <w:rFonts w:cs="Arial"/>
          <w:sz w:val="24"/>
          <w:szCs w:val="24"/>
          <w:lang w:val="en-GB"/>
        </w:rPr>
        <w:t xml:space="preserve">engage at all levels from </w:t>
      </w:r>
      <w:r w:rsidR="00B535ED">
        <w:rPr>
          <w:rFonts w:cs="Arial"/>
          <w:sz w:val="24"/>
          <w:szCs w:val="24"/>
          <w:lang w:val="en-GB"/>
        </w:rPr>
        <w:t>farmers and advisors,</w:t>
      </w:r>
      <w:r w:rsidR="00EA3375">
        <w:rPr>
          <w:rFonts w:cs="Arial"/>
          <w:sz w:val="24"/>
          <w:szCs w:val="24"/>
          <w:lang w:val="en-GB"/>
        </w:rPr>
        <w:t xml:space="preserve"> through to scientific </w:t>
      </w:r>
      <w:r w:rsidR="00C12D97">
        <w:rPr>
          <w:rFonts w:cs="Arial"/>
          <w:sz w:val="24"/>
          <w:szCs w:val="24"/>
          <w:lang w:val="en-GB"/>
        </w:rPr>
        <w:t>researchers</w:t>
      </w:r>
      <w:r w:rsidR="00EA3375">
        <w:rPr>
          <w:rFonts w:cs="Arial"/>
          <w:sz w:val="24"/>
          <w:szCs w:val="24"/>
          <w:lang w:val="en-GB"/>
        </w:rPr>
        <w:t xml:space="preserve">, </w:t>
      </w:r>
      <w:r w:rsidR="00B535ED">
        <w:rPr>
          <w:rFonts w:cs="Arial"/>
          <w:sz w:val="24"/>
          <w:szCs w:val="24"/>
          <w:lang w:val="en-GB"/>
        </w:rPr>
        <w:t xml:space="preserve">politicians, </w:t>
      </w:r>
      <w:r w:rsidR="00831182">
        <w:rPr>
          <w:rFonts w:cs="Arial"/>
          <w:sz w:val="24"/>
          <w:szCs w:val="24"/>
          <w:lang w:val="en-GB"/>
        </w:rPr>
        <w:t xml:space="preserve">and more recently </w:t>
      </w:r>
      <w:r w:rsidR="00C12D97">
        <w:rPr>
          <w:rFonts w:cs="Arial"/>
          <w:sz w:val="24"/>
          <w:szCs w:val="24"/>
          <w:lang w:val="en-GB"/>
        </w:rPr>
        <w:t>schools</w:t>
      </w:r>
      <w:r w:rsidR="00B03354">
        <w:rPr>
          <w:rFonts w:cs="Arial"/>
          <w:sz w:val="24"/>
          <w:szCs w:val="24"/>
          <w:lang w:val="en-GB"/>
        </w:rPr>
        <w:t xml:space="preserve"> and</w:t>
      </w:r>
      <w:r w:rsidR="00C12D97">
        <w:rPr>
          <w:rFonts w:cs="Arial"/>
          <w:sz w:val="24"/>
          <w:szCs w:val="24"/>
          <w:lang w:val="en-GB"/>
        </w:rPr>
        <w:t xml:space="preserve"> families</w:t>
      </w:r>
      <w:r w:rsidR="00B03354">
        <w:rPr>
          <w:rFonts w:cs="Arial"/>
          <w:sz w:val="24"/>
          <w:szCs w:val="24"/>
          <w:lang w:val="en-GB"/>
        </w:rPr>
        <w:t xml:space="preserve">. </w:t>
      </w:r>
    </w:p>
    <w:p w14:paraId="48F2BDFB" w14:textId="73CBC392" w:rsidR="004E3847" w:rsidRDefault="00DE7FB9" w:rsidP="00C064B8">
      <w:pPr>
        <w:spacing w:after="200" w:line="360" w:lineRule="auto"/>
        <w:rPr>
          <w:rFonts w:cs="Arial"/>
          <w:sz w:val="24"/>
          <w:szCs w:val="24"/>
          <w:lang w:val="en-GB"/>
        </w:rPr>
      </w:pPr>
      <w:r>
        <w:rPr>
          <w:rFonts w:cs="Arial"/>
          <w:sz w:val="24"/>
          <w:szCs w:val="24"/>
          <w:lang w:val="en-GB"/>
        </w:rPr>
        <w:t>“</w:t>
      </w:r>
      <w:r w:rsidR="00BC1148">
        <w:rPr>
          <w:rFonts w:cs="Arial"/>
          <w:sz w:val="24"/>
          <w:szCs w:val="24"/>
          <w:lang w:val="en-GB"/>
        </w:rPr>
        <w:t xml:space="preserve">Having grown up on a farm in rural Canada </w:t>
      </w:r>
      <w:r w:rsidR="004D343B">
        <w:rPr>
          <w:rFonts w:cs="Arial"/>
          <w:sz w:val="24"/>
          <w:szCs w:val="24"/>
          <w:lang w:val="en-GB"/>
        </w:rPr>
        <w:t xml:space="preserve">“Farming, the </w:t>
      </w:r>
      <w:r w:rsidR="00C12D97">
        <w:rPr>
          <w:rFonts w:cs="Arial"/>
          <w:sz w:val="24"/>
          <w:szCs w:val="24"/>
          <w:lang w:val="en-GB"/>
        </w:rPr>
        <w:t>Biggest Job on Earth</w:t>
      </w:r>
      <w:r w:rsidR="004D343B">
        <w:rPr>
          <w:rFonts w:cs="Arial"/>
          <w:sz w:val="24"/>
          <w:szCs w:val="24"/>
          <w:lang w:val="en-GB"/>
        </w:rPr>
        <w:t xml:space="preserve">” </w:t>
      </w:r>
      <w:r w:rsidR="00BC1148">
        <w:rPr>
          <w:rFonts w:cs="Arial"/>
          <w:sz w:val="24"/>
          <w:szCs w:val="24"/>
          <w:lang w:val="en-GB"/>
        </w:rPr>
        <w:t xml:space="preserve">resonates with me on a deeply personal level. I will continue to support the team </w:t>
      </w:r>
      <w:r>
        <w:rPr>
          <w:rFonts w:cs="Arial"/>
          <w:sz w:val="24"/>
          <w:szCs w:val="24"/>
          <w:lang w:val="en-GB"/>
        </w:rPr>
        <w:t>to celebrate and</w:t>
      </w:r>
      <w:r w:rsidR="00AB4E48">
        <w:rPr>
          <w:rFonts w:cs="Arial"/>
          <w:sz w:val="24"/>
          <w:szCs w:val="24"/>
          <w:lang w:val="en-GB"/>
        </w:rPr>
        <w:t xml:space="preserve"> shar</w:t>
      </w:r>
      <w:r w:rsidR="00BC1148">
        <w:rPr>
          <w:rFonts w:cs="Arial"/>
          <w:sz w:val="24"/>
          <w:szCs w:val="24"/>
          <w:lang w:val="en-GB"/>
        </w:rPr>
        <w:t>e</w:t>
      </w:r>
      <w:r w:rsidR="00AB4E48">
        <w:rPr>
          <w:rFonts w:cs="Arial"/>
          <w:sz w:val="24"/>
          <w:szCs w:val="24"/>
          <w:lang w:val="en-GB"/>
        </w:rPr>
        <w:t xml:space="preserve"> the </w:t>
      </w:r>
      <w:r w:rsidR="00094784">
        <w:rPr>
          <w:rFonts w:cs="Arial"/>
          <w:sz w:val="24"/>
          <w:szCs w:val="24"/>
          <w:lang w:val="en-GB"/>
        </w:rPr>
        <w:t xml:space="preserve">positive messages, </w:t>
      </w:r>
      <w:r w:rsidR="00BC1148">
        <w:rPr>
          <w:rFonts w:cs="Arial"/>
          <w:sz w:val="24"/>
          <w:szCs w:val="24"/>
          <w:lang w:val="en-GB"/>
        </w:rPr>
        <w:t xml:space="preserve">whilst </w:t>
      </w:r>
      <w:r w:rsidR="00094784">
        <w:rPr>
          <w:rFonts w:cs="Arial"/>
          <w:sz w:val="24"/>
          <w:szCs w:val="24"/>
          <w:lang w:val="en-GB"/>
        </w:rPr>
        <w:t xml:space="preserve">providing tools </w:t>
      </w:r>
      <w:r w:rsidR="00D713F6">
        <w:rPr>
          <w:rFonts w:cs="Arial"/>
          <w:sz w:val="24"/>
          <w:szCs w:val="24"/>
          <w:lang w:val="en-GB"/>
        </w:rPr>
        <w:t xml:space="preserve">and support </w:t>
      </w:r>
      <w:r w:rsidR="00E108E3">
        <w:rPr>
          <w:rFonts w:cs="Arial"/>
          <w:sz w:val="24"/>
          <w:szCs w:val="24"/>
          <w:lang w:val="en-GB"/>
        </w:rPr>
        <w:t xml:space="preserve">so </w:t>
      </w:r>
      <w:r w:rsidR="00F3230C">
        <w:rPr>
          <w:rFonts w:cs="Arial"/>
          <w:sz w:val="24"/>
          <w:szCs w:val="24"/>
          <w:lang w:val="en-GB"/>
        </w:rPr>
        <w:t>the industry can advocate for farming.”</w:t>
      </w:r>
    </w:p>
    <w:p w14:paraId="67074F37" w14:textId="7C60E8B2" w:rsidR="004E3847" w:rsidRDefault="004E3847" w:rsidP="00C064B8">
      <w:pPr>
        <w:spacing w:after="200" w:line="360" w:lineRule="auto"/>
        <w:rPr>
          <w:rFonts w:cs="Arial"/>
          <w:sz w:val="24"/>
          <w:szCs w:val="24"/>
          <w:lang w:val="en-GB"/>
        </w:rPr>
      </w:pPr>
      <w:r>
        <w:rPr>
          <w:rFonts w:cs="Arial"/>
          <w:sz w:val="24"/>
          <w:szCs w:val="24"/>
          <w:lang w:val="en-GB"/>
        </w:rPr>
        <w:t xml:space="preserve">Understanding </w:t>
      </w:r>
      <w:r w:rsidR="00DB3EAE">
        <w:rPr>
          <w:rFonts w:cs="Arial"/>
          <w:sz w:val="24"/>
          <w:szCs w:val="24"/>
          <w:lang w:val="en-GB"/>
        </w:rPr>
        <w:t xml:space="preserve">the challenges </w:t>
      </w:r>
      <w:r>
        <w:rPr>
          <w:rFonts w:cs="Arial"/>
          <w:sz w:val="24"/>
          <w:szCs w:val="24"/>
          <w:lang w:val="en-GB"/>
        </w:rPr>
        <w:t xml:space="preserve">facing the sector, and collaborating to build solutions, will continue to be a key </w:t>
      </w:r>
      <w:r w:rsidR="00660826">
        <w:rPr>
          <w:rFonts w:cs="Arial"/>
          <w:sz w:val="24"/>
          <w:szCs w:val="24"/>
          <w:lang w:val="en-GB"/>
        </w:rPr>
        <w:t>focus</w:t>
      </w:r>
      <w:r>
        <w:rPr>
          <w:rFonts w:cs="Arial"/>
          <w:sz w:val="24"/>
          <w:szCs w:val="24"/>
          <w:lang w:val="en-GB"/>
        </w:rPr>
        <w:t xml:space="preserve"> for Joel. </w:t>
      </w:r>
    </w:p>
    <w:p w14:paraId="159BC3C5" w14:textId="799B1E1C" w:rsidR="00C91C34" w:rsidRDefault="14D4E0A1" w:rsidP="00C064B8">
      <w:pPr>
        <w:spacing w:after="200" w:line="360" w:lineRule="auto"/>
        <w:rPr>
          <w:rFonts w:cs="Arial"/>
          <w:sz w:val="24"/>
          <w:szCs w:val="24"/>
          <w:lang w:val="en-GB"/>
        </w:rPr>
      </w:pPr>
      <w:r w:rsidRPr="14D4E0A1">
        <w:rPr>
          <w:rFonts w:cs="Arial"/>
          <w:sz w:val="24"/>
          <w:szCs w:val="24"/>
          <w:lang w:val="en-GB"/>
        </w:rPr>
        <w:t xml:space="preserve">“Farmers </w:t>
      </w:r>
      <w:r w:rsidR="00BC1148">
        <w:rPr>
          <w:rFonts w:cs="Arial"/>
          <w:sz w:val="24"/>
          <w:szCs w:val="24"/>
          <w:lang w:val="en-GB"/>
        </w:rPr>
        <w:t xml:space="preserve">are continually looking for solutions to protect themselves against the </w:t>
      </w:r>
      <w:r w:rsidRPr="14D4E0A1">
        <w:rPr>
          <w:rFonts w:cs="Arial"/>
          <w:sz w:val="24"/>
          <w:szCs w:val="24"/>
          <w:lang w:val="en-GB"/>
        </w:rPr>
        <w:t xml:space="preserve">impacts of climate change by adopting more sustainable farming practices like improving soil health, increasing </w:t>
      </w:r>
      <w:proofErr w:type="gramStart"/>
      <w:r w:rsidRPr="14D4E0A1">
        <w:rPr>
          <w:rFonts w:cs="Arial"/>
          <w:sz w:val="24"/>
          <w:szCs w:val="24"/>
          <w:lang w:val="en-GB"/>
        </w:rPr>
        <w:t>biodiversity</w:t>
      </w:r>
      <w:proofErr w:type="gramEnd"/>
      <w:r w:rsidRPr="14D4E0A1">
        <w:rPr>
          <w:rFonts w:cs="Arial"/>
          <w:sz w:val="24"/>
          <w:szCs w:val="24"/>
          <w:lang w:val="en-GB"/>
        </w:rPr>
        <w:t xml:space="preserve"> and adopting diverse cropping systems, but they need an extensive toolbox to support them in doing this. At BASF we will continue to invest in our strong research and development pipeline, which includes our trials network and the Real Results Circle, so that we can support them through this journey.”</w:t>
      </w:r>
    </w:p>
    <w:p w14:paraId="755E7C70" w14:textId="067F51A2" w:rsidR="00DE7FB9" w:rsidRDefault="00DE7FB9" w:rsidP="00C064B8">
      <w:pPr>
        <w:spacing w:after="200" w:line="360" w:lineRule="auto"/>
        <w:rPr>
          <w:rFonts w:cs="Arial"/>
          <w:sz w:val="24"/>
          <w:szCs w:val="24"/>
          <w:lang w:val="en-GB"/>
        </w:rPr>
      </w:pPr>
      <w:r>
        <w:rPr>
          <w:rFonts w:cs="Arial"/>
          <w:sz w:val="24"/>
          <w:szCs w:val="24"/>
          <w:lang w:val="en-GB"/>
        </w:rPr>
        <w:t>-Ends-</w:t>
      </w:r>
    </w:p>
    <w:p w14:paraId="2CF06F3D" w14:textId="4E19BDA7"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b/>
          <w:bCs/>
          <w:lang w:val="en-US"/>
        </w:rPr>
        <w:t xml:space="preserve"> </w:t>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w:t>
      </w:r>
      <w:proofErr w:type="gramStart"/>
      <w:r w:rsidRPr="1E547A9B">
        <w:rPr>
          <w:rFonts w:eastAsia="Arial" w:cs="Arial"/>
          <w:lang w:val="en-US"/>
        </w:rPr>
        <w:t>agriculture</w:t>
      </w:r>
      <w:proofErr w:type="gramEnd"/>
      <w:r w:rsidRPr="1E547A9B">
        <w:rPr>
          <w:rFonts w:eastAsia="Arial" w:cs="Arial"/>
          <w:lang w:val="en-US"/>
        </w:rPr>
        <w:t xml:space="preserve"> and future generations. In </w:t>
      </w:r>
      <w:r w:rsidRPr="1E547A9B">
        <w:rPr>
          <w:rFonts w:eastAsia="Arial" w:cs="Arial"/>
          <w:lang w:val="en-US"/>
        </w:rPr>
        <w:lastRenderedPageBreak/>
        <w:t xml:space="preserve">2021, our division generated sales of €8.2 billion. For more information, please visit </w:t>
      </w:r>
      <w:hyperlink r:id="rId11">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2">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3"/>
      <w:foot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28F9" w14:textId="77777777" w:rsidR="000F56CC" w:rsidRDefault="000F56CC" w:rsidP="00B35193">
      <w:r>
        <w:separator/>
      </w:r>
    </w:p>
  </w:endnote>
  <w:endnote w:type="continuationSeparator" w:id="0">
    <w:p w14:paraId="6E397DCD" w14:textId="77777777" w:rsidR="000F56CC" w:rsidRDefault="000F56CC" w:rsidP="00B35193">
      <w:r>
        <w:continuationSeparator/>
      </w:r>
    </w:p>
  </w:endnote>
  <w:endnote w:type="continuationNotice" w:id="1">
    <w:p w14:paraId="32F9274F" w14:textId="77777777" w:rsidR="000F56CC" w:rsidRDefault="000F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8A87" w14:textId="74397546" w:rsidR="007A0C05" w:rsidRDefault="007A0C05">
    <w:pPr>
      <w:pStyle w:val="Footer"/>
    </w:pPr>
    <w:r>
      <w:rPr>
        <w:noProof/>
      </w:rPr>
      <mc:AlternateContent>
        <mc:Choice Requires="wps">
          <w:drawing>
            <wp:anchor distT="0" distB="0" distL="114300" distR="114300" simplePos="0" relativeHeight="251659266" behindDoc="0" locked="0" layoutInCell="0" allowOverlap="1" wp14:anchorId="5B54F56A" wp14:editId="710FFDBD">
              <wp:simplePos x="0" y="0"/>
              <wp:positionH relativeFrom="page">
                <wp:posOffset>0</wp:posOffset>
              </wp:positionH>
              <wp:positionV relativeFrom="page">
                <wp:posOffset>10248900</wp:posOffset>
              </wp:positionV>
              <wp:extent cx="7560310" cy="252095"/>
              <wp:effectExtent l="0" t="0" r="0" b="14605"/>
              <wp:wrapNone/>
              <wp:docPr id="1" name="MSIPCM549d434f876573c7564572e8"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23E4A6" w14:textId="76FE61A9" w:rsidR="007A0C05" w:rsidRPr="007A0C05" w:rsidRDefault="007A0C05" w:rsidP="007A0C05">
                          <w:pPr>
                            <w:jc w:val="center"/>
                            <w:rPr>
                              <w:rFonts w:cs="Arial"/>
                              <w:color w:val="000000"/>
                            </w:rPr>
                          </w:pPr>
                          <w:r w:rsidRPr="007A0C0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54F56A" id="_x0000_t202" coordsize="21600,21600" o:spt="202" path="m,l,21600r21600,l21600,xe">
              <v:stroke joinstyle="miter"/>
              <v:path gradientshapeok="t" o:connecttype="rect"/>
            </v:shapetype>
            <v:shape id="MSIPCM549d434f876573c7564572e8" o:spid="_x0000_s1026" type="#_x0000_t202" alt="{&quot;HashCode&quot;:-1038031055,&quot;Height&quot;:841.0,&quot;Width&quot;:595.0,&quot;Placement&quot;:&quot;Footer&quot;,&quot;Index&quot;:&quot;Primary&quot;,&quot;Section&quot;:1,&quot;Top&quot;:0.0,&quot;Left&quot;:0.0}" style="position:absolute;margin-left:0;margin-top:807pt;width:595.3pt;height:19.8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0923E4A6" w14:textId="76FE61A9" w:rsidR="007A0C05" w:rsidRPr="007A0C05" w:rsidRDefault="007A0C05" w:rsidP="007A0C05">
                    <w:pPr>
                      <w:jc w:val="center"/>
                      <w:rPr>
                        <w:rFonts w:cs="Arial"/>
                        <w:color w:val="000000"/>
                      </w:rPr>
                    </w:pPr>
                    <w:r w:rsidRPr="007A0C05">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6FBF3588" w:rsidR="0022699A" w:rsidRDefault="007A0C05">
    <w:pPr>
      <w:pStyle w:val="Footer"/>
      <w:rPr>
        <w:noProof/>
      </w:rPr>
    </w:pPr>
    <w:r>
      <w:rPr>
        <w:noProof/>
        <w:lang w:val="en-US"/>
      </w:rPr>
      <mc:AlternateContent>
        <mc:Choice Requires="wps">
          <w:drawing>
            <wp:anchor distT="0" distB="0" distL="114300" distR="114300" simplePos="0" relativeHeight="251660290" behindDoc="0" locked="0" layoutInCell="0" allowOverlap="1" wp14:anchorId="15759D4B" wp14:editId="080B67BE">
              <wp:simplePos x="0" y="0"/>
              <wp:positionH relativeFrom="page">
                <wp:posOffset>0</wp:posOffset>
              </wp:positionH>
              <wp:positionV relativeFrom="page">
                <wp:posOffset>10248900</wp:posOffset>
              </wp:positionV>
              <wp:extent cx="7560310" cy="252095"/>
              <wp:effectExtent l="0" t="0" r="0" b="14605"/>
              <wp:wrapNone/>
              <wp:docPr id="2" name="MSIPCM70e84cfcb8d61caa67496c75"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D0A41" w14:textId="06572D9A" w:rsidR="007A0C05" w:rsidRPr="007A0C05" w:rsidRDefault="007A0C05" w:rsidP="007A0C05">
                          <w:pPr>
                            <w:jc w:val="center"/>
                            <w:rPr>
                              <w:rFonts w:cs="Arial"/>
                              <w:color w:val="000000"/>
                            </w:rPr>
                          </w:pPr>
                          <w:r w:rsidRPr="007A0C0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759D4B" id="_x0000_t202" coordsize="21600,21600" o:spt="202" path="m,l,21600r21600,l21600,xe">
              <v:stroke joinstyle="miter"/>
              <v:path gradientshapeok="t" o:connecttype="rect"/>
            </v:shapetype>
            <v:shape id="MSIPCM70e84cfcb8d61caa67496c75" o:spid="_x0000_s1027" type="#_x0000_t202" alt="{&quot;HashCode&quot;:-1038031055,&quot;Height&quot;:841.0,&quot;Width&quot;:595.0,&quot;Placement&quot;:&quot;Footer&quot;,&quot;Index&quot;:&quot;FirstPage&quot;,&quot;Section&quot;:1,&quot;Top&quot;:0.0,&quot;Left&quot;:0.0}" style="position:absolute;margin-left:0;margin-top:807pt;width:595.3pt;height:19.8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14ED0A41" w14:textId="06572D9A" w:rsidR="007A0C05" w:rsidRPr="007A0C05" w:rsidRDefault="007A0C05" w:rsidP="007A0C05">
                    <w:pPr>
                      <w:jc w:val="center"/>
                      <w:rPr>
                        <w:rFonts w:cs="Arial"/>
                        <w:color w:val="000000"/>
                      </w:rPr>
                    </w:pPr>
                    <w:r w:rsidRPr="007A0C05">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Straight Connecto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v:line id="Straight Connector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02180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32FE47C7" w:rsidR="00E653F2" w:rsidRPr="00F7176C" w:rsidRDefault="00D653D0" w:rsidP="00E653F2">
          <w:pPr>
            <w:shd w:val="solid" w:color="FFFFFF" w:fill="FFFFFF"/>
            <w:spacing w:line="240" w:lineRule="exact"/>
            <w:rPr>
              <w:color w:val="808080"/>
              <w:sz w:val="18"/>
              <w:szCs w:val="18"/>
              <w:lang w:val="en-US"/>
            </w:rPr>
          </w:pPr>
          <w:r>
            <w:rPr>
              <w:color w:val="808080"/>
              <w:sz w:val="18"/>
              <w:szCs w:val="18"/>
              <w:lang w:val="en-US"/>
            </w:rPr>
            <w:t>Mia Belfield</w:t>
          </w:r>
        </w:p>
        <w:p w14:paraId="151853E5" w14:textId="76D4C328" w:rsidR="00E653F2" w:rsidRPr="00F7176C" w:rsidRDefault="00D653D0" w:rsidP="00E653F2">
          <w:pPr>
            <w:tabs>
              <w:tab w:val="left" w:pos="983"/>
            </w:tabs>
            <w:spacing w:line="240" w:lineRule="exact"/>
            <w:ind w:right="454"/>
            <w:rPr>
              <w:rFonts w:eastAsia="Calibri" w:cs="Times New Roman"/>
              <w:color w:val="808080"/>
              <w:sz w:val="18"/>
              <w:szCs w:val="18"/>
            </w:rPr>
          </w:pPr>
          <w:r>
            <w:rPr>
              <w:color w:val="808080"/>
              <w:sz w:val="18"/>
              <w:szCs w:val="18"/>
            </w:rPr>
            <w:t>mia</w:t>
          </w:r>
          <w:r w:rsidR="008349B0">
            <w:rPr>
              <w:color w:val="808080"/>
              <w:sz w:val="18"/>
              <w:szCs w:val="18"/>
            </w:rPr>
            <w:t>.</w:t>
          </w:r>
          <w:r>
            <w:rPr>
              <w:color w:val="808080"/>
              <w:sz w:val="18"/>
              <w:szCs w:val="18"/>
            </w:rPr>
            <w:t>belfield</w:t>
          </w:r>
          <w:r w:rsidR="00A24398">
            <w:rPr>
              <w:color w:val="808080"/>
              <w:sz w:val="18"/>
              <w:szCs w:val="18"/>
            </w:rPr>
            <w:t>Joe</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12D3B17A" w:rsidR="00E653F2" w:rsidRPr="00F7176C" w:rsidRDefault="00D653D0"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3B770F56" w14:textId="1618A7F9"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D653D0">
            <w:rPr>
              <w:rFonts w:eastAsia="Calibri" w:cs="Times New Roman"/>
              <w:color w:val="808080"/>
              <w:sz w:val="18"/>
              <w:szCs w:val="18"/>
              <w:lang w:val="en-US"/>
            </w:rPr>
            <w:t>7792 467730</w:t>
          </w:r>
        </w:p>
        <w:p w14:paraId="61942EBB" w14:textId="442B2CE4" w:rsidR="00E653F2" w:rsidRPr="00F7176C" w:rsidRDefault="00D653D0"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DE7FB9"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F84762" w:rsidRPr="00A84B6E" w:rsidRDefault="00F84762"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8CF7" w14:textId="77777777" w:rsidR="000F56CC" w:rsidRDefault="000F56CC" w:rsidP="00B35193">
      <w:r>
        <w:separator/>
      </w:r>
    </w:p>
  </w:footnote>
  <w:footnote w:type="continuationSeparator" w:id="0">
    <w:p w14:paraId="5A2C8B59" w14:textId="77777777" w:rsidR="000F56CC" w:rsidRDefault="000F56CC" w:rsidP="00B35193">
      <w:r>
        <w:continuationSeparator/>
      </w:r>
    </w:p>
  </w:footnote>
  <w:footnote w:type="continuationNotice" w:id="1">
    <w:p w14:paraId="3C491168" w14:textId="77777777" w:rsidR="000F56CC" w:rsidRDefault="000F5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F84762"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F84762"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oup 10"/>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group id="Group 10" style="position:absolute;margin-left:0;margin-top:11.65pt;width:740.2pt;height:84.2pt;z-index:251658242;mso-position-horizontal:left;mso-position-horizontal-relative:margin;mso-height-relative:margin" coordsize="94952,10800" o:spid="_x0000_s1026" w14:anchorId="5305E5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Picture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C7C"/>
    <w:multiLevelType w:val="hybridMultilevel"/>
    <w:tmpl w:val="5BC6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1"/>
  </w:num>
  <w:num w:numId="2" w16cid:durableId="1985355980">
    <w:abstractNumId w:val="3"/>
  </w:num>
  <w:num w:numId="3" w16cid:durableId="870536331">
    <w:abstractNumId w:val="4"/>
  </w:num>
  <w:num w:numId="4" w16cid:durableId="845485848">
    <w:abstractNumId w:val="2"/>
  </w:num>
  <w:num w:numId="5" w16cid:durableId="1113986086">
    <w:abstractNumId w:val="1"/>
    <w:lvlOverride w:ilvl="0">
      <w:startOverride w:val="1"/>
    </w:lvlOverride>
  </w:num>
  <w:num w:numId="6" w16cid:durableId="2120637750">
    <w:abstractNumId w:val="0"/>
  </w:num>
  <w:num w:numId="7" w16cid:durableId="90387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qgUA7dzjVywAAAA="/>
  </w:docVars>
  <w:rsids>
    <w:rsidRoot w:val="00317257"/>
    <w:rsid w:val="00003A73"/>
    <w:rsid w:val="000043B3"/>
    <w:rsid w:val="00004D90"/>
    <w:rsid w:val="00012168"/>
    <w:rsid w:val="00037B12"/>
    <w:rsid w:val="0004243A"/>
    <w:rsid w:val="000500AA"/>
    <w:rsid w:val="000544D8"/>
    <w:rsid w:val="00060167"/>
    <w:rsid w:val="00060907"/>
    <w:rsid w:val="0007173B"/>
    <w:rsid w:val="00074600"/>
    <w:rsid w:val="00080907"/>
    <w:rsid w:val="00094784"/>
    <w:rsid w:val="000A1B24"/>
    <w:rsid w:val="000B655C"/>
    <w:rsid w:val="000B6C4D"/>
    <w:rsid w:val="000C0FF1"/>
    <w:rsid w:val="000D33E3"/>
    <w:rsid w:val="000D42FF"/>
    <w:rsid w:val="000D4720"/>
    <w:rsid w:val="000F0A6F"/>
    <w:rsid w:val="000F56CC"/>
    <w:rsid w:val="00104617"/>
    <w:rsid w:val="00113665"/>
    <w:rsid w:val="00113EA5"/>
    <w:rsid w:val="00127EEB"/>
    <w:rsid w:val="00131021"/>
    <w:rsid w:val="0013151E"/>
    <w:rsid w:val="001374C2"/>
    <w:rsid w:val="00141495"/>
    <w:rsid w:val="00152DE3"/>
    <w:rsid w:val="00173EC1"/>
    <w:rsid w:val="001A356D"/>
    <w:rsid w:val="001B3F17"/>
    <w:rsid w:val="001C2204"/>
    <w:rsid w:val="001D6156"/>
    <w:rsid w:val="001E656E"/>
    <w:rsid w:val="001F4592"/>
    <w:rsid w:val="001F50AF"/>
    <w:rsid w:val="001F6B67"/>
    <w:rsid w:val="0021611F"/>
    <w:rsid w:val="0022630B"/>
    <w:rsid w:val="0022699A"/>
    <w:rsid w:val="00232036"/>
    <w:rsid w:val="002344D8"/>
    <w:rsid w:val="0024026D"/>
    <w:rsid w:val="002466CB"/>
    <w:rsid w:val="00257B65"/>
    <w:rsid w:val="00261026"/>
    <w:rsid w:val="002673E9"/>
    <w:rsid w:val="00270607"/>
    <w:rsid w:val="00271514"/>
    <w:rsid w:val="00271AF3"/>
    <w:rsid w:val="002822FC"/>
    <w:rsid w:val="002A0F11"/>
    <w:rsid w:val="002A1254"/>
    <w:rsid w:val="002B2A73"/>
    <w:rsid w:val="002C7A89"/>
    <w:rsid w:val="002D5D44"/>
    <w:rsid w:val="002D76E7"/>
    <w:rsid w:val="002D7914"/>
    <w:rsid w:val="002E4BB5"/>
    <w:rsid w:val="002F632C"/>
    <w:rsid w:val="00301A22"/>
    <w:rsid w:val="00305C01"/>
    <w:rsid w:val="003168F0"/>
    <w:rsid w:val="00317257"/>
    <w:rsid w:val="003355ED"/>
    <w:rsid w:val="00360DFE"/>
    <w:rsid w:val="00364ADF"/>
    <w:rsid w:val="00383326"/>
    <w:rsid w:val="003C4352"/>
    <w:rsid w:val="003D1EB0"/>
    <w:rsid w:val="003E5325"/>
    <w:rsid w:val="0040536D"/>
    <w:rsid w:val="00413150"/>
    <w:rsid w:val="0042444A"/>
    <w:rsid w:val="0043054B"/>
    <w:rsid w:val="004436B8"/>
    <w:rsid w:val="0044522F"/>
    <w:rsid w:val="00450C94"/>
    <w:rsid w:val="004653C7"/>
    <w:rsid w:val="00471F81"/>
    <w:rsid w:val="00472D5E"/>
    <w:rsid w:val="0048577F"/>
    <w:rsid w:val="00486064"/>
    <w:rsid w:val="004A5C76"/>
    <w:rsid w:val="004C535C"/>
    <w:rsid w:val="004D2237"/>
    <w:rsid w:val="004D343B"/>
    <w:rsid w:val="004D77C9"/>
    <w:rsid w:val="004E3847"/>
    <w:rsid w:val="004E461C"/>
    <w:rsid w:val="004E5BA4"/>
    <w:rsid w:val="004E6634"/>
    <w:rsid w:val="004F0E67"/>
    <w:rsid w:val="004F1084"/>
    <w:rsid w:val="004F1D70"/>
    <w:rsid w:val="005412BA"/>
    <w:rsid w:val="00547A84"/>
    <w:rsid w:val="00551DD2"/>
    <w:rsid w:val="00552E57"/>
    <w:rsid w:val="0055542E"/>
    <w:rsid w:val="005770B6"/>
    <w:rsid w:val="00586192"/>
    <w:rsid w:val="005A3354"/>
    <w:rsid w:val="005A5B24"/>
    <w:rsid w:val="005B7BBF"/>
    <w:rsid w:val="005C0A27"/>
    <w:rsid w:val="005C285A"/>
    <w:rsid w:val="005C7E4C"/>
    <w:rsid w:val="005F06CD"/>
    <w:rsid w:val="00602441"/>
    <w:rsid w:val="00625780"/>
    <w:rsid w:val="00637DB8"/>
    <w:rsid w:val="0064438C"/>
    <w:rsid w:val="00660826"/>
    <w:rsid w:val="006762EC"/>
    <w:rsid w:val="00682800"/>
    <w:rsid w:val="00686186"/>
    <w:rsid w:val="006C588B"/>
    <w:rsid w:val="006E0BF7"/>
    <w:rsid w:val="006E2860"/>
    <w:rsid w:val="006F4F44"/>
    <w:rsid w:val="006F6F6B"/>
    <w:rsid w:val="00715420"/>
    <w:rsid w:val="00716BA6"/>
    <w:rsid w:val="007234EF"/>
    <w:rsid w:val="00742BFB"/>
    <w:rsid w:val="007741B3"/>
    <w:rsid w:val="00774D67"/>
    <w:rsid w:val="00785F24"/>
    <w:rsid w:val="00796BD2"/>
    <w:rsid w:val="007A0C05"/>
    <w:rsid w:val="007A1DD2"/>
    <w:rsid w:val="007A247C"/>
    <w:rsid w:val="007A62CD"/>
    <w:rsid w:val="007A7A82"/>
    <w:rsid w:val="007B7AD1"/>
    <w:rsid w:val="007C1340"/>
    <w:rsid w:val="007D010F"/>
    <w:rsid w:val="007F0DFC"/>
    <w:rsid w:val="007F4CD8"/>
    <w:rsid w:val="007F76D7"/>
    <w:rsid w:val="008061C8"/>
    <w:rsid w:val="00812DC4"/>
    <w:rsid w:val="0082683B"/>
    <w:rsid w:val="00831182"/>
    <w:rsid w:val="00831762"/>
    <w:rsid w:val="008349B0"/>
    <w:rsid w:val="00841689"/>
    <w:rsid w:val="00844AB2"/>
    <w:rsid w:val="008609A4"/>
    <w:rsid w:val="00865B21"/>
    <w:rsid w:val="008724DF"/>
    <w:rsid w:val="008854A4"/>
    <w:rsid w:val="00887821"/>
    <w:rsid w:val="0089139C"/>
    <w:rsid w:val="008A3E4F"/>
    <w:rsid w:val="008B6AAD"/>
    <w:rsid w:val="008C6B8F"/>
    <w:rsid w:val="008F3216"/>
    <w:rsid w:val="008F7FB9"/>
    <w:rsid w:val="00930A93"/>
    <w:rsid w:val="00932C66"/>
    <w:rsid w:val="00937C87"/>
    <w:rsid w:val="00937E38"/>
    <w:rsid w:val="00942C82"/>
    <w:rsid w:val="0094429D"/>
    <w:rsid w:val="0094733F"/>
    <w:rsid w:val="00954334"/>
    <w:rsid w:val="00965552"/>
    <w:rsid w:val="00972A03"/>
    <w:rsid w:val="00973192"/>
    <w:rsid w:val="00983588"/>
    <w:rsid w:val="00991BBE"/>
    <w:rsid w:val="009926F2"/>
    <w:rsid w:val="00994716"/>
    <w:rsid w:val="0099759F"/>
    <w:rsid w:val="009A0392"/>
    <w:rsid w:val="009B51F6"/>
    <w:rsid w:val="009C34EB"/>
    <w:rsid w:val="009C59AC"/>
    <w:rsid w:val="009E69A1"/>
    <w:rsid w:val="00A21974"/>
    <w:rsid w:val="00A23F7A"/>
    <w:rsid w:val="00A24398"/>
    <w:rsid w:val="00A3474C"/>
    <w:rsid w:val="00A41D08"/>
    <w:rsid w:val="00A64171"/>
    <w:rsid w:val="00A7042B"/>
    <w:rsid w:val="00A82094"/>
    <w:rsid w:val="00A827B9"/>
    <w:rsid w:val="00A84B6E"/>
    <w:rsid w:val="00A87EE4"/>
    <w:rsid w:val="00A95F95"/>
    <w:rsid w:val="00AA4270"/>
    <w:rsid w:val="00AA4953"/>
    <w:rsid w:val="00AA79F4"/>
    <w:rsid w:val="00AB4E48"/>
    <w:rsid w:val="00AB6659"/>
    <w:rsid w:val="00AB6759"/>
    <w:rsid w:val="00AD04CA"/>
    <w:rsid w:val="00AD1D93"/>
    <w:rsid w:val="00AD6D6F"/>
    <w:rsid w:val="00AE2087"/>
    <w:rsid w:val="00AE3532"/>
    <w:rsid w:val="00AE69AC"/>
    <w:rsid w:val="00AF3512"/>
    <w:rsid w:val="00B03354"/>
    <w:rsid w:val="00B10AC1"/>
    <w:rsid w:val="00B12732"/>
    <w:rsid w:val="00B1660E"/>
    <w:rsid w:val="00B247CD"/>
    <w:rsid w:val="00B35193"/>
    <w:rsid w:val="00B508C7"/>
    <w:rsid w:val="00B535ED"/>
    <w:rsid w:val="00B5473C"/>
    <w:rsid w:val="00B70E6D"/>
    <w:rsid w:val="00B73F1A"/>
    <w:rsid w:val="00B75E06"/>
    <w:rsid w:val="00B76AAA"/>
    <w:rsid w:val="00B874A3"/>
    <w:rsid w:val="00B93230"/>
    <w:rsid w:val="00BA7643"/>
    <w:rsid w:val="00BC1148"/>
    <w:rsid w:val="00BD07EC"/>
    <w:rsid w:val="00BD61E6"/>
    <w:rsid w:val="00BD7FA2"/>
    <w:rsid w:val="00BE2866"/>
    <w:rsid w:val="00BF5845"/>
    <w:rsid w:val="00C064B8"/>
    <w:rsid w:val="00C12D97"/>
    <w:rsid w:val="00C154E8"/>
    <w:rsid w:val="00C318C4"/>
    <w:rsid w:val="00C35050"/>
    <w:rsid w:val="00C358A5"/>
    <w:rsid w:val="00C373A4"/>
    <w:rsid w:val="00C37862"/>
    <w:rsid w:val="00C421F0"/>
    <w:rsid w:val="00C4448F"/>
    <w:rsid w:val="00C52846"/>
    <w:rsid w:val="00C552BB"/>
    <w:rsid w:val="00C56C78"/>
    <w:rsid w:val="00C574C3"/>
    <w:rsid w:val="00C66ACE"/>
    <w:rsid w:val="00C72435"/>
    <w:rsid w:val="00C74E99"/>
    <w:rsid w:val="00C915A5"/>
    <w:rsid w:val="00C91C34"/>
    <w:rsid w:val="00C936AB"/>
    <w:rsid w:val="00CB42D6"/>
    <w:rsid w:val="00CB794E"/>
    <w:rsid w:val="00CC3242"/>
    <w:rsid w:val="00CE0E5F"/>
    <w:rsid w:val="00CE4B41"/>
    <w:rsid w:val="00CF7AAE"/>
    <w:rsid w:val="00D00966"/>
    <w:rsid w:val="00D23319"/>
    <w:rsid w:val="00D30E42"/>
    <w:rsid w:val="00D44C56"/>
    <w:rsid w:val="00D649E1"/>
    <w:rsid w:val="00D653D0"/>
    <w:rsid w:val="00D713F6"/>
    <w:rsid w:val="00D866E3"/>
    <w:rsid w:val="00DB0EA4"/>
    <w:rsid w:val="00DB30A5"/>
    <w:rsid w:val="00DB3EAE"/>
    <w:rsid w:val="00DB43D2"/>
    <w:rsid w:val="00DB4CEA"/>
    <w:rsid w:val="00DD0E21"/>
    <w:rsid w:val="00DE7FB9"/>
    <w:rsid w:val="00DF064D"/>
    <w:rsid w:val="00E02421"/>
    <w:rsid w:val="00E06C36"/>
    <w:rsid w:val="00E108E3"/>
    <w:rsid w:val="00E22C85"/>
    <w:rsid w:val="00E3130F"/>
    <w:rsid w:val="00E35D1B"/>
    <w:rsid w:val="00E64554"/>
    <w:rsid w:val="00E653F2"/>
    <w:rsid w:val="00E9407E"/>
    <w:rsid w:val="00E964D2"/>
    <w:rsid w:val="00EA3375"/>
    <w:rsid w:val="00ED1E0C"/>
    <w:rsid w:val="00EE1D35"/>
    <w:rsid w:val="00EF1D91"/>
    <w:rsid w:val="00F02773"/>
    <w:rsid w:val="00F02E7A"/>
    <w:rsid w:val="00F05EF8"/>
    <w:rsid w:val="00F3230C"/>
    <w:rsid w:val="00F4294D"/>
    <w:rsid w:val="00F525D9"/>
    <w:rsid w:val="00F536DC"/>
    <w:rsid w:val="00F67655"/>
    <w:rsid w:val="00F74763"/>
    <w:rsid w:val="00F84762"/>
    <w:rsid w:val="00F97766"/>
    <w:rsid w:val="00FA0FB2"/>
    <w:rsid w:val="00FB11BC"/>
    <w:rsid w:val="00FB27A9"/>
    <w:rsid w:val="00FC7D30"/>
    <w:rsid w:val="00FD694D"/>
    <w:rsid w:val="02549F21"/>
    <w:rsid w:val="14D4E0A1"/>
    <w:rsid w:val="1E547A9B"/>
    <w:rsid w:val="4E36760E"/>
    <w:rsid w:val="56CB7641"/>
    <w:rsid w:val="6A49BC03"/>
    <w:rsid w:val="722CF3A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FA3329D1-B327-4BE1-9B22-CB81C366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F02E7A"/>
    <w:pPr>
      <w:ind w:left="720"/>
    </w:pPr>
    <w:rPr>
      <w:rFonts w:ascii="Calibri" w:hAnsi="Calibri" w:cs="Calibri"/>
      <w:sz w:val="22"/>
      <w:szCs w:val="22"/>
      <w:lang w:val="en-GB"/>
    </w:rPr>
  </w:style>
  <w:style w:type="paragraph" w:styleId="Revision">
    <w:name w:val="Revision"/>
    <w:hidden/>
    <w:uiPriority w:val="99"/>
    <w:semiHidden/>
    <w:rsid w:val="002D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529033176">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4756020">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3A9765A5-828C-45B0-86BA-AC0CAE34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3975</Characters>
  <Application>Microsoft Office Word</Application>
  <DocSecurity>4</DocSecurity>
  <Lines>33</Lines>
  <Paragraphs>9</Paragraphs>
  <ScaleCrop>false</ScaleCrop>
  <Company>BASF</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Rebecca Dawes</cp:lastModifiedBy>
  <cp:revision>2</cp:revision>
  <cp:lastPrinted>2017-08-26T05:00:00Z</cp:lastPrinted>
  <dcterms:created xsi:type="dcterms:W3CDTF">2023-07-10T08:41:00Z</dcterms:created>
  <dcterms:modified xsi:type="dcterms:W3CDTF">2023-07-10T08:41:00Z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MSIP_Label_06530cf4-8573-4c29-a912-bbcdac835909_Enabled">
    <vt:lpwstr>true</vt:lpwstr>
  </property>
  <property fmtid="{D5CDD505-2E9C-101B-9397-08002B2CF9AE}" pid="7" name="MSIP_Label_06530cf4-8573-4c29-a912-bbcdac835909_SetDate">
    <vt:lpwstr>2023-07-06T13:23:28Z</vt:lpwstr>
  </property>
  <property fmtid="{D5CDD505-2E9C-101B-9397-08002B2CF9AE}" pid="8" name="MSIP_Label_06530cf4-8573-4c29-a912-bbcdac835909_Method">
    <vt:lpwstr>Standard</vt:lpwstr>
  </property>
  <property fmtid="{D5CDD505-2E9C-101B-9397-08002B2CF9AE}" pid="9" name="MSIP_Label_06530cf4-8573-4c29-a912-bbcdac835909_Name">
    <vt:lpwstr>06530cf4-8573-4c29-a912-bbcdac835909</vt:lpwstr>
  </property>
  <property fmtid="{D5CDD505-2E9C-101B-9397-08002B2CF9AE}" pid="10" name="MSIP_Label_06530cf4-8573-4c29-a912-bbcdac835909_SiteId">
    <vt:lpwstr>ecaa386b-c8df-4ce0-ad01-740cbdb5ba55</vt:lpwstr>
  </property>
  <property fmtid="{D5CDD505-2E9C-101B-9397-08002B2CF9AE}" pid="11" name="MSIP_Label_06530cf4-8573-4c29-a912-bbcdac835909_ActionId">
    <vt:lpwstr>607d1a62-6146-40fb-be6c-4339cfb7ad13</vt:lpwstr>
  </property>
  <property fmtid="{D5CDD505-2E9C-101B-9397-08002B2CF9AE}" pid="12" name="MSIP_Label_06530cf4-8573-4c29-a912-bbcdac835909_ContentBits">
    <vt:lpwstr>2</vt:lpwstr>
  </property>
</Properties>
</file>