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D166" w14:textId="4576C778" w:rsidR="00A01727" w:rsidRPr="00B63C22" w:rsidRDefault="00A01727" w:rsidP="00A01727">
      <w:pPr>
        <w:pStyle w:val="NormalWeb"/>
        <w:jc w:val="center"/>
        <w:rPr>
          <w:rFonts w:ascii="Century Gothic" w:hAnsi="Century Gothic"/>
          <w:b/>
          <w:bCs/>
        </w:rPr>
      </w:pPr>
      <w:r w:rsidRPr="54877134">
        <w:rPr>
          <w:rFonts w:ascii="Century Gothic" w:hAnsi="Century Gothic"/>
          <w:b/>
          <w:bCs/>
        </w:rPr>
        <w:t xml:space="preserve">Jane Craigie Marketing continues to strengthen with the appointment of </w:t>
      </w:r>
      <w:r w:rsidR="003F097F">
        <w:rPr>
          <w:rFonts w:ascii="Century Gothic" w:hAnsi="Century Gothic"/>
          <w:b/>
          <w:bCs/>
        </w:rPr>
        <w:t>Helen Cork</w:t>
      </w:r>
    </w:p>
    <w:p w14:paraId="3E889E4B" w14:textId="0E59FE06" w:rsidR="0DEA01C8" w:rsidRDefault="00B63C22" w:rsidP="0DEA01C8">
      <w:pPr>
        <w:pStyle w:val="NormalWeb"/>
      </w:pPr>
      <w:r w:rsidRPr="0DEA01C8">
        <w:rPr>
          <w:rFonts w:ascii="Century Gothic" w:hAnsi="Century Gothic"/>
        </w:rPr>
        <w:t xml:space="preserve">Jane Craigie Marketing (JCM) has strengthened its team, once again, with the appointment of </w:t>
      </w:r>
      <w:r w:rsidR="002E6F18">
        <w:rPr>
          <w:rFonts w:ascii="Century Gothic" w:hAnsi="Century Gothic"/>
        </w:rPr>
        <w:t>Helen Cork</w:t>
      </w:r>
      <w:r w:rsidRPr="0DEA01C8">
        <w:rPr>
          <w:rFonts w:ascii="Century Gothic" w:hAnsi="Century Gothic"/>
        </w:rPr>
        <w:t xml:space="preserve">, who joins the agrifood and rural marketing agency as an Account Manager, following a successful career </w:t>
      </w:r>
      <w:r w:rsidR="002E6F18">
        <w:rPr>
          <w:rFonts w:ascii="Century Gothic" w:hAnsi="Century Gothic"/>
        </w:rPr>
        <w:t xml:space="preserve">with the NFU, the Scottish Rural Payments Agency (SGRPID) and The Duchy at Highgrove, working with organic beef, sheep and vegetable production. </w:t>
      </w:r>
    </w:p>
    <w:p w14:paraId="2D9CF8F5" w14:textId="0BCFD2D9" w:rsidR="002E6F18" w:rsidRDefault="00B63C22" w:rsidP="00B63C22">
      <w:pPr>
        <w:pStyle w:val="NormalWeb"/>
        <w:rPr>
          <w:rFonts w:ascii="Century Gothic" w:hAnsi="Century Gothic"/>
        </w:rPr>
      </w:pPr>
      <w:r w:rsidRPr="0DEA01C8">
        <w:rPr>
          <w:rFonts w:ascii="Century Gothic" w:hAnsi="Century Gothic"/>
        </w:rPr>
        <w:t xml:space="preserve">With a deep-rooted knowledge of agriculture </w:t>
      </w:r>
      <w:r w:rsidR="002E6F18">
        <w:rPr>
          <w:rFonts w:ascii="Century Gothic" w:hAnsi="Century Gothic"/>
        </w:rPr>
        <w:t xml:space="preserve">gained in the UK, Australia and New Zealand, </w:t>
      </w:r>
      <w:r w:rsidRPr="0DEA01C8">
        <w:rPr>
          <w:rFonts w:ascii="Century Gothic" w:hAnsi="Century Gothic"/>
        </w:rPr>
        <w:t xml:space="preserve">and </w:t>
      </w:r>
      <w:r w:rsidR="002E6F18">
        <w:rPr>
          <w:rFonts w:ascii="Century Gothic" w:hAnsi="Century Gothic"/>
        </w:rPr>
        <w:t xml:space="preserve">her own Hereford beef herd, Helen combines her practical farming background with a deep understanding of farming and farmers. </w:t>
      </w:r>
      <w:r w:rsidR="006020EB">
        <w:rPr>
          <w:rFonts w:ascii="Century Gothic" w:hAnsi="Century Gothic"/>
        </w:rPr>
        <w:t xml:space="preserve">Her roles with the NFU included working as Shropshire’s County Advisor, with the sector boards and, latterly, within the Bovine TB </w:t>
      </w:r>
      <w:r w:rsidR="006020EB" w:rsidRPr="0B195EAA">
        <w:rPr>
          <w:rFonts w:ascii="Century Gothic" w:hAnsi="Century Gothic"/>
        </w:rPr>
        <w:t xml:space="preserve">team. </w:t>
      </w:r>
    </w:p>
    <w:p w14:paraId="0FCBD282" w14:textId="019143A1" w:rsidR="003F097F" w:rsidRPr="003F097F" w:rsidRDefault="006020EB" w:rsidP="003F097F">
      <w:pPr>
        <w:pStyle w:val="NormalWeb"/>
        <w:rPr>
          <w:rFonts w:ascii="Century Gothic" w:hAnsi="Century Gothic"/>
        </w:rPr>
      </w:pPr>
      <w:r>
        <w:rPr>
          <w:rFonts w:ascii="Century Gothic" w:hAnsi="Century Gothic"/>
        </w:rPr>
        <w:t xml:space="preserve">Of her new role, </w:t>
      </w:r>
      <w:r w:rsidR="003F097F">
        <w:rPr>
          <w:rFonts w:ascii="Century Gothic" w:hAnsi="Century Gothic"/>
        </w:rPr>
        <w:t xml:space="preserve">Helen says: “I grew up </w:t>
      </w:r>
      <w:r w:rsidR="003F097F" w:rsidRPr="003F097F">
        <w:rPr>
          <w:rFonts w:ascii="Century Gothic" w:hAnsi="Century Gothic"/>
        </w:rPr>
        <w:t xml:space="preserve">raising beef calves </w:t>
      </w:r>
      <w:r w:rsidR="003F097F">
        <w:rPr>
          <w:rFonts w:ascii="Century Gothic" w:hAnsi="Century Gothic"/>
        </w:rPr>
        <w:t xml:space="preserve">which </w:t>
      </w:r>
      <w:r w:rsidR="003F097F" w:rsidRPr="003F097F">
        <w:rPr>
          <w:rFonts w:ascii="Century Gothic" w:hAnsi="Century Gothic"/>
        </w:rPr>
        <w:t>ignited a passion for the cattle industry</w:t>
      </w:r>
      <w:r w:rsidR="003F097F">
        <w:rPr>
          <w:rFonts w:ascii="Century Gothic" w:hAnsi="Century Gothic"/>
        </w:rPr>
        <w:t xml:space="preserve">; living </w:t>
      </w:r>
      <w:r w:rsidR="003F097F" w:rsidRPr="003F097F">
        <w:rPr>
          <w:rFonts w:ascii="Century Gothic" w:hAnsi="Century Gothic"/>
        </w:rPr>
        <w:t>around various merchants and farmers sparked questions about how things were done</w:t>
      </w:r>
      <w:r w:rsidR="003F097F">
        <w:rPr>
          <w:rFonts w:ascii="Century Gothic" w:hAnsi="Century Gothic"/>
        </w:rPr>
        <w:t xml:space="preserve"> and a </w:t>
      </w:r>
      <w:r w:rsidR="003F097F" w:rsidRPr="003F097F">
        <w:rPr>
          <w:rFonts w:ascii="Century Gothic" w:hAnsi="Century Gothic"/>
        </w:rPr>
        <w:t>curiosi</w:t>
      </w:r>
      <w:r w:rsidR="003F097F">
        <w:rPr>
          <w:rFonts w:ascii="Century Gothic" w:hAnsi="Century Gothic"/>
        </w:rPr>
        <w:t>ty</w:t>
      </w:r>
      <w:r w:rsidR="003F097F" w:rsidRPr="003F097F">
        <w:rPr>
          <w:rFonts w:ascii="Century Gothic" w:hAnsi="Century Gothic"/>
        </w:rPr>
        <w:t xml:space="preserve"> about different aspects of agriculture, food</w:t>
      </w:r>
      <w:r>
        <w:rPr>
          <w:rFonts w:ascii="Century Gothic" w:hAnsi="Century Gothic"/>
        </w:rPr>
        <w:t xml:space="preserve"> and</w:t>
      </w:r>
      <w:r w:rsidR="003F097F" w:rsidRPr="003F097F">
        <w:rPr>
          <w:rFonts w:ascii="Century Gothic" w:hAnsi="Century Gothic"/>
        </w:rPr>
        <w:t xml:space="preserve"> rural life and how they inter</w:t>
      </w:r>
      <w:r>
        <w:rPr>
          <w:rFonts w:ascii="Century Gothic" w:hAnsi="Century Gothic"/>
        </w:rPr>
        <w:t>relate</w:t>
      </w:r>
      <w:r w:rsidR="003F097F" w:rsidRPr="003F097F">
        <w:rPr>
          <w:rFonts w:ascii="Century Gothic" w:hAnsi="Century Gothic"/>
        </w:rPr>
        <w:t>. Agriculture is a broad and exciting industry</w:t>
      </w:r>
      <w:r>
        <w:rPr>
          <w:rFonts w:ascii="Century Gothic" w:hAnsi="Century Gothic"/>
        </w:rPr>
        <w:t>,</w:t>
      </w:r>
      <w:r w:rsidR="003F097F">
        <w:rPr>
          <w:rFonts w:ascii="Century Gothic" w:hAnsi="Century Gothic"/>
        </w:rPr>
        <w:t xml:space="preserve"> and</w:t>
      </w:r>
      <w:r w:rsidR="003F097F" w:rsidRPr="003F097F">
        <w:rPr>
          <w:rFonts w:ascii="Century Gothic" w:hAnsi="Century Gothic"/>
        </w:rPr>
        <w:t xml:space="preserve"> I’m looking forward to meeting those involved in </w:t>
      </w:r>
      <w:r>
        <w:rPr>
          <w:rFonts w:ascii="Century Gothic" w:hAnsi="Century Gothic"/>
        </w:rPr>
        <w:t>the sector</w:t>
      </w:r>
      <w:r w:rsidR="003F097F" w:rsidRPr="003F097F">
        <w:rPr>
          <w:rFonts w:ascii="Century Gothic" w:hAnsi="Century Gothic"/>
        </w:rPr>
        <w:t xml:space="preserve"> and learning</w:t>
      </w:r>
      <w:r w:rsidR="003F097F">
        <w:rPr>
          <w:rFonts w:ascii="Century Gothic" w:hAnsi="Century Gothic"/>
        </w:rPr>
        <w:t xml:space="preserve"> more</w:t>
      </w:r>
      <w:r w:rsidR="003F097F" w:rsidRPr="003F097F">
        <w:rPr>
          <w:rFonts w:ascii="Century Gothic" w:hAnsi="Century Gothic"/>
        </w:rPr>
        <w:t xml:space="preserve">, while working alongside JCM's wonderful team to convey the positive </w:t>
      </w:r>
      <w:r w:rsidR="00FF568A">
        <w:rPr>
          <w:rFonts w:ascii="Century Gothic" w:hAnsi="Century Gothic"/>
        </w:rPr>
        <w:t>stories</w:t>
      </w:r>
      <w:r w:rsidR="003F097F" w:rsidRPr="003F097F">
        <w:rPr>
          <w:rFonts w:ascii="Century Gothic" w:hAnsi="Century Gothic"/>
        </w:rPr>
        <w:t xml:space="preserve"> </w:t>
      </w:r>
      <w:r w:rsidR="003F097F">
        <w:rPr>
          <w:rFonts w:ascii="Century Gothic" w:hAnsi="Century Gothic"/>
        </w:rPr>
        <w:t>that farming</w:t>
      </w:r>
      <w:r w:rsidR="003F097F" w:rsidRPr="003F097F">
        <w:rPr>
          <w:rFonts w:ascii="Century Gothic" w:hAnsi="Century Gothic"/>
        </w:rPr>
        <w:t xml:space="preserve"> </w:t>
      </w:r>
      <w:proofErr w:type="gramStart"/>
      <w:r w:rsidR="003F097F" w:rsidRPr="003F097F">
        <w:rPr>
          <w:rFonts w:ascii="Century Gothic" w:hAnsi="Century Gothic"/>
        </w:rPr>
        <w:t>has to</w:t>
      </w:r>
      <w:proofErr w:type="gramEnd"/>
      <w:r w:rsidR="003F097F" w:rsidRPr="003F097F">
        <w:rPr>
          <w:rFonts w:ascii="Century Gothic" w:hAnsi="Century Gothic"/>
        </w:rPr>
        <w:t xml:space="preserve"> tell.</w:t>
      </w:r>
      <w:r>
        <w:rPr>
          <w:rFonts w:ascii="Century Gothic" w:hAnsi="Century Gothic"/>
        </w:rPr>
        <w:t>”</w:t>
      </w:r>
      <w:r w:rsidR="003F097F" w:rsidRPr="003F097F">
        <w:rPr>
          <w:rFonts w:ascii="Century Gothic" w:hAnsi="Century Gothic"/>
        </w:rPr>
        <w:t> </w:t>
      </w:r>
    </w:p>
    <w:p w14:paraId="4D34B76F" w14:textId="084610CA" w:rsidR="00303821" w:rsidRDefault="00B63C22" w:rsidP="00B63C22">
      <w:pPr>
        <w:pStyle w:val="NormalWeb"/>
        <w:rPr>
          <w:rFonts w:ascii="Century Gothic" w:hAnsi="Century Gothic"/>
        </w:rPr>
      </w:pPr>
      <w:r w:rsidRPr="493483F2">
        <w:rPr>
          <w:rFonts w:ascii="Century Gothic" w:hAnsi="Century Gothic"/>
        </w:rPr>
        <w:t>Jane Craigie, Managing Director of JCM, said: “</w:t>
      </w:r>
      <w:r w:rsidR="002E6F18" w:rsidRPr="493483F2">
        <w:rPr>
          <w:rFonts w:ascii="Century Gothic" w:hAnsi="Century Gothic"/>
        </w:rPr>
        <w:t xml:space="preserve">Helen’s passion for </w:t>
      </w:r>
      <w:r w:rsidR="003F097F" w:rsidRPr="493483F2">
        <w:rPr>
          <w:rFonts w:ascii="Century Gothic" w:hAnsi="Century Gothic"/>
        </w:rPr>
        <w:t>agriculture and rural places i</w:t>
      </w:r>
      <w:r w:rsidR="11F8FD1F" w:rsidRPr="493483F2">
        <w:rPr>
          <w:rFonts w:ascii="Century Gothic" w:hAnsi="Century Gothic"/>
        </w:rPr>
        <w:t>s</w:t>
      </w:r>
      <w:r w:rsidR="003F097F" w:rsidRPr="493483F2">
        <w:rPr>
          <w:rFonts w:ascii="Century Gothic" w:hAnsi="Century Gothic"/>
        </w:rPr>
        <w:t xml:space="preserve"> infectious and deep-rooted, having worked with farmers </w:t>
      </w:r>
      <w:r w:rsidR="00303821" w:rsidRPr="493483F2">
        <w:rPr>
          <w:rFonts w:ascii="Century Gothic" w:hAnsi="Century Gothic"/>
        </w:rPr>
        <w:t xml:space="preserve">all over the world, she has extensive knowledge and a natural empathy for </w:t>
      </w:r>
      <w:r w:rsidR="006020EB" w:rsidRPr="493483F2">
        <w:rPr>
          <w:rFonts w:ascii="Century Gothic" w:hAnsi="Century Gothic"/>
        </w:rPr>
        <w:t>our industry</w:t>
      </w:r>
      <w:r w:rsidR="00303821" w:rsidRPr="493483F2">
        <w:rPr>
          <w:rFonts w:ascii="Century Gothic" w:hAnsi="Century Gothic"/>
        </w:rPr>
        <w:t xml:space="preserve">. </w:t>
      </w:r>
      <w:r w:rsidR="2D0112EB" w:rsidRPr="493483F2">
        <w:rPr>
          <w:rFonts w:ascii="Century Gothic" w:hAnsi="Century Gothic"/>
        </w:rPr>
        <w:t xml:space="preserve">Anyone who has worked on cattle stations in Outback Australia, and controlled buffalo in </w:t>
      </w:r>
      <w:proofErr w:type="spellStart"/>
      <w:r w:rsidR="2D0112EB" w:rsidRPr="493483F2">
        <w:rPr>
          <w:rFonts w:ascii="Century Gothic" w:hAnsi="Century Gothic"/>
        </w:rPr>
        <w:t>Arnhemland</w:t>
      </w:r>
      <w:proofErr w:type="spellEnd"/>
      <w:r w:rsidR="2D0112EB" w:rsidRPr="493483F2">
        <w:rPr>
          <w:rFonts w:ascii="Century Gothic" w:hAnsi="Century Gothic"/>
        </w:rPr>
        <w:t xml:space="preserve"> to supply Darwin’s crocodile farms, knows about the realities of the ag</w:t>
      </w:r>
      <w:r w:rsidR="2E9CE34C" w:rsidRPr="493483F2">
        <w:rPr>
          <w:rFonts w:ascii="Century Gothic" w:hAnsi="Century Gothic"/>
        </w:rPr>
        <w:t xml:space="preserve">ricultural sector, its </w:t>
      </w:r>
      <w:proofErr w:type="spellStart"/>
      <w:r w:rsidR="2E9CE34C" w:rsidRPr="493483F2">
        <w:rPr>
          <w:rFonts w:ascii="Century Gothic" w:hAnsi="Century Gothic"/>
        </w:rPr>
        <w:t>tradeoffs</w:t>
      </w:r>
      <w:proofErr w:type="spellEnd"/>
      <w:r w:rsidR="2E9CE34C" w:rsidRPr="493483F2">
        <w:rPr>
          <w:rFonts w:ascii="Century Gothic" w:hAnsi="Century Gothic"/>
        </w:rPr>
        <w:t xml:space="preserve"> and how to communicate the difficult topics within and outside our industry. </w:t>
      </w:r>
      <w:r w:rsidR="00303821" w:rsidRPr="493483F2">
        <w:rPr>
          <w:rFonts w:ascii="Century Gothic" w:hAnsi="Century Gothic"/>
        </w:rPr>
        <w:t xml:space="preserve">Helen is a joy to work with and we feel so privileged that she chose to </w:t>
      </w:r>
      <w:r w:rsidR="006020EB" w:rsidRPr="493483F2">
        <w:rPr>
          <w:rFonts w:ascii="Century Gothic" w:hAnsi="Century Gothic"/>
        </w:rPr>
        <w:t>join</w:t>
      </w:r>
      <w:r w:rsidR="00303821" w:rsidRPr="493483F2">
        <w:rPr>
          <w:rFonts w:ascii="Century Gothic" w:hAnsi="Century Gothic"/>
        </w:rPr>
        <w:t xml:space="preserve"> our team</w:t>
      </w:r>
      <w:r w:rsidR="00B677A1" w:rsidRPr="493483F2">
        <w:rPr>
          <w:rFonts w:ascii="Century Gothic" w:hAnsi="Century Gothic"/>
        </w:rPr>
        <w:t xml:space="preserve"> which</w:t>
      </w:r>
      <w:r w:rsidR="00BE5FED" w:rsidRPr="493483F2">
        <w:rPr>
          <w:rFonts w:ascii="Century Gothic" w:hAnsi="Century Gothic"/>
        </w:rPr>
        <w:t xml:space="preserve"> gives us scope to further increase our client base within </w:t>
      </w:r>
      <w:r w:rsidR="00B677A1" w:rsidRPr="493483F2">
        <w:rPr>
          <w:rFonts w:ascii="Century Gothic" w:hAnsi="Century Gothic"/>
        </w:rPr>
        <w:t>the sector</w:t>
      </w:r>
      <w:r w:rsidR="00BE5FED" w:rsidRPr="493483F2">
        <w:rPr>
          <w:rFonts w:ascii="Century Gothic" w:hAnsi="Century Gothic"/>
        </w:rPr>
        <w:t xml:space="preserve">, </w:t>
      </w:r>
      <w:proofErr w:type="gramStart"/>
      <w:r w:rsidR="00BE5FED" w:rsidRPr="493483F2">
        <w:rPr>
          <w:rFonts w:ascii="Century Gothic" w:hAnsi="Century Gothic"/>
        </w:rPr>
        <w:t>and also</w:t>
      </w:r>
      <w:proofErr w:type="gramEnd"/>
      <w:r w:rsidR="00BE5FED" w:rsidRPr="493483F2">
        <w:rPr>
          <w:rFonts w:ascii="Century Gothic" w:hAnsi="Century Gothic"/>
        </w:rPr>
        <w:t xml:space="preserve">, </w:t>
      </w:r>
      <w:r w:rsidR="00B677A1" w:rsidRPr="493483F2">
        <w:rPr>
          <w:rFonts w:ascii="Century Gothic" w:hAnsi="Century Gothic"/>
        </w:rPr>
        <w:t xml:space="preserve">marks the addition of </w:t>
      </w:r>
      <w:r w:rsidR="00B558E5" w:rsidRPr="493483F2">
        <w:rPr>
          <w:rFonts w:ascii="Century Gothic" w:hAnsi="Century Gothic"/>
        </w:rPr>
        <w:t>another team member permanently based in England.</w:t>
      </w:r>
      <w:r w:rsidR="00937CB2" w:rsidRPr="493483F2">
        <w:rPr>
          <w:rFonts w:ascii="Century Gothic" w:hAnsi="Century Gothic"/>
        </w:rPr>
        <w:t>”</w:t>
      </w:r>
    </w:p>
    <w:p w14:paraId="4868CF99" w14:textId="77777777" w:rsidR="006020EB" w:rsidRPr="003F097F" w:rsidRDefault="006020EB" w:rsidP="006020EB">
      <w:pPr>
        <w:pStyle w:val="NormalWeb"/>
        <w:rPr>
          <w:rFonts w:ascii="Century Gothic" w:hAnsi="Century Gothic"/>
        </w:rPr>
      </w:pPr>
      <w:r>
        <w:rPr>
          <w:rFonts w:ascii="Century Gothic" w:hAnsi="Century Gothic"/>
        </w:rPr>
        <w:t>Helen has a BSc in Countryside and Environmental Management from Harper Adams University. She is based in Shropshire and is the current C</w:t>
      </w:r>
      <w:r w:rsidRPr="003F097F">
        <w:rPr>
          <w:rFonts w:ascii="Century Gothic" w:hAnsi="Century Gothic"/>
        </w:rPr>
        <w:t xml:space="preserve">hair of the </w:t>
      </w:r>
      <w:proofErr w:type="spellStart"/>
      <w:r w:rsidRPr="003F097F">
        <w:rPr>
          <w:rFonts w:ascii="Century Gothic" w:hAnsi="Century Gothic"/>
        </w:rPr>
        <w:t>Blymhill</w:t>
      </w:r>
      <w:proofErr w:type="spellEnd"/>
      <w:r w:rsidRPr="003F097F">
        <w:rPr>
          <w:rFonts w:ascii="Century Gothic" w:hAnsi="Century Gothic"/>
        </w:rPr>
        <w:t xml:space="preserve"> Agricultural Discussion Group</w:t>
      </w:r>
      <w:r>
        <w:rPr>
          <w:rFonts w:ascii="Century Gothic" w:hAnsi="Century Gothic"/>
        </w:rPr>
        <w:t>,</w:t>
      </w:r>
      <w:r w:rsidRPr="003F097F">
        <w:rPr>
          <w:rFonts w:ascii="Century Gothic" w:hAnsi="Century Gothic"/>
        </w:rPr>
        <w:t xml:space="preserve"> which brings farmers together for talks and </w:t>
      </w:r>
      <w:r>
        <w:rPr>
          <w:rFonts w:ascii="Century Gothic" w:hAnsi="Century Gothic"/>
        </w:rPr>
        <w:t>farm visits</w:t>
      </w:r>
      <w:r w:rsidRPr="003F097F">
        <w:rPr>
          <w:rFonts w:ascii="Century Gothic" w:hAnsi="Century Gothic"/>
        </w:rPr>
        <w:t xml:space="preserve">, keeping the social and learning accessible to this rural community.  </w:t>
      </w:r>
      <w:r>
        <w:rPr>
          <w:rFonts w:ascii="Century Gothic" w:hAnsi="Century Gothic"/>
        </w:rPr>
        <w:t xml:space="preserve">Helen has been </w:t>
      </w:r>
      <w:r w:rsidRPr="003F097F">
        <w:rPr>
          <w:rFonts w:ascii="Century Gothic" w:hAnsi="Century Gothic"/>
        </w:rPr>
        <w:t>a member of the Newport Show livestock committee since 2011</w:t>
      </w:r>
      <w:r>
        <w:rPr>
          <w:rFonts w:ascii="Century Gothic" w:hAnsi="Century Gothic"/>
        </w:rPr>
        <w:t xml:space="preserve">, has two young children, rides polo ponies and runs ultra marathons. </w:t>
      </w:r>
    </w:p>
    <w:p w14:paraId="602AF933" w14:textId="47F5BCA7" w:rsidR="00715CB0" w:rsidRDefault="00715CB0" w:rsidP="00B63C22">
      <w:pPr>
        <w:pStyle w:val="NormalWeb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JCM’s other team members </w:t>
      </w:r>
      <w:r w:rsidR="00B05822">
        <w:rPr>
          <w:rFonts w:ascii="Century Gothic" w:hAnsi="Century Gothic"/>
        </w:rPr>
        <w:t>are</w:t>
      </w:r>
      <w:r>
        <w:rPr>
          <w:rFonts w:ascii="Century Gothic" w:hAnsi="Century Gothic"/>
        </w:rPr>
        <w:t xml:space="preserve"> Rebecca Dawes, Claire Taylor</w:t>
      </w:r>
      <w:r w:rsidR="009467D1">
        <w:rPr>
          <w:rFonts w:ascii="Century Gothic" w:hAnsi="Century Gothic"/>
        </w:rPr>
        <w:t xml:space="preserve"> – who is</w:t>
      </w:r>
      <w:r>
        <w:rPr>
          <w:rFonts w:ascii="Century Gothic" w:hAnsi="Century Gothic"/>
        </w:rPr>
        <w:t xml:space="preserve"> currently studying for her Nuffield Farming Scholarship </w:t>
      </w:r>
      <w:r w:rsidR="03ACDFED" w:rsidRPr="09B1704C">
        <w:rPr>
          <w:rFonts w:ascii="Century Gothic" w:hAnsi="Century Gothic"/>
        </w:rPr>
        <w:t>-</w:t>
      </w:r>
      <w:r w:rsidR="26EB1C3D" w:rsidRPr="09B1704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Becca </w:t>
      </w:r>
      <w:proofErr w:type="spellStart"/>
      <w:r>
        <w:rPr>
          <w:rFonts w:ascii="Century Gothic" w:hAnsi="Century Gothic"/>
        </w:rPr>
        <w:t>Rainnie</w:t>
      </w:r>
      <w:proofErr w:type="spellEnd"/>
      <w:r>
        <w:rPr>
          <w:rFonts w:ascii="Century Gothic" w:hAnsi="Century Gothic"/>
        </w:rPr>
        <w:t>, Helen Cameron, Andrew Williamson, Natalie Reed, Susannah Pate and Jo Learmonth</w:t>
      </w:r>
      <w:r w:rsidR="009467D1">
        <w:rPr>
          <w:rFonts w:ascii="Century Gothic" w:hAnsi="Century Gothic"/>
        </w:rPr>
        <w:t>.</w:t>
      </w:r>
    </w:p>
    <w:p w14:paraId="3846C4D3" w14:textId="1CFB12D1" w:rsidR="00B63C22" w:rsidRPr="00B63C22" w:rsidRDefault="00B63C22" w:rsidP="00B63C22">
      <w:pPr>
        <w:pStyle w:val="NormalWeb"/>
        <w:rPr>
          <w:rFonts w:ascii="Century Gothic" w:hAnsi="Century Gothic"/>
        </w:rPr>
      </w:pPr>
      <w:r w:rsidRPr="54877134">
        <w:rPr>
          <w:rFonts w:ascii="Century Gothic" w:hAnsi="Century Gothic"/>
        </w:rPr>
        <w:t xml:space="preserve">Jane Craigie Marketing was established </w:t>
      </w:r>
      <w:r w:rsidR="00715CB0">
        <w:rPr>
          <w:rFonts w:ascii="Century Gothic" w:hAnsi="Century Gothic"/>
        </w:rPr>
        <w:t>19</w:t>
      </w:r>
      <w:r w:rsidRPr="54877134">
        <w:rPr>
          <w:rFonts w:ascii="Century Gothic" w:hAnsi="Century Gothic"/>
        </w:rPr>
        <w:t xml:space="preserve"> years ago and has carved a reputation for delivering marketing </w:t>
      </w:r>
      <w:r w:rsidR="006020EB">
        <w:rPr>
          <w:rFonts w:ascii="Century Gothic" w:hAnsi="Century Gothic"/>
        </w:rPr>
        <w:t xml:space="preserve">communications, events </w:t>
      </w:r>
      <w:r w:rsidRPr="54877134">
        <w:rPr>
          <w:rFonts w:ascii="Century Gothic" w:hAnsi="Century Gothic"/>
        </w:rPr>
        <w:t>and public relations services</w:t>
      </w:r>
      <w:r w:rsidR="004E4762" w:rsidRPr="54877134">
        <w:rPr>
          <w:rFonts w:ascii="Century Gothic" w:hAnsi="Century Gothic"/>
        </w:rPr>
        <w:t xml:space="preserve"> to businesses operating</w:t>
      </w:r>
      <w:r w:rsidRPr="54877134">
        <w:rPr>
          <w:rFonts w:ascii="Century Gothic" w:hAnsi="Century Gothic"/>
        </w:rPr>
        <w:t xml:space="preserve"> in the agricultural, food and rural environment. In 2018, Jane Craigie and Rebecca Dawes also established the Rural Youth Project which has supported a wide network of young people in developing their leadership skills. The JCM team supports a wide range of clients</w:t>
      </w:r>
      <w:r w:rsidR="00715CB0">
        <w:rPr>
          <w:rFonts w:ascii="Century Gothic" w:hAnsi="Century Gothic"/>
        </w:rPr>
        <w:t>, including:</w:t>
      </w:r>
      <w:r w:rsidRPr="54877134">
        <w:rPr>
          <w:rFonts w:ascii="Century Gothic" w:hAnsi="Century Gothic"/>
        </w:rPr>
        <w:t xml:space="preserve"> ABP, </w:t>
      </w:r>
      <w:proofErr w:type="spellStart"/>
      <w:r w:rsidRPr="54877134">
        <w:rPr>
          <w:rFonts w:ascii="Century Gothic" w:hAnsi="Century Gothic"/>
        </w:rPr>
        <w:t>AgriScot</w:t>
      </w:r>
      <w:proofErr w:type="spellEnd"/>
      <w:r w:rsidRPr="54877134">
        <w:rPr>
          <w:rFonts w:ascii="Century Gothic" w:hAnsi="Century Gothic"/>
        </w:rPr>
        <w:t xml:space="preserve">, BASF, </w:t>
      </w:r>
      <w:r w:rsidR="00715CB0">
        <w:rPr>
          <w:rFonts w:ascii="Century Gothic" w:hAnsi="Century Gothic"/>
        </w:rPr>
        <w:t>Caledonian Climate</w:t>
      </w:r>
      <w:r w:rsidR="00AC35A9">
        <w:rPr>
          <w:rFonts w:ascii="Century Gothic" w:hAnsi="Century Gothic"/>
        </w:rPr>
        <w:t xml:space="preserve"> Partnership</w:t>
      </w:r>
      <w:r w:rsidR="00715CB0">
        <w:rPr>
          <w:rFonts w:ascii="Century Gothic" w:hAnsi="Century Gothic"/>
        </w:rPr>
        <w:t xml:space="preserve">, </w:t>
      </w:r>
      <w:r w:rsidR="007203C0">
        <w:rPr>
          <w:rFonts w:ascii="Century Gothic" w:hAnsi="Century Gothic"/>
        </w:rPr>
        <w:t xml:space="preserve">East Coast Viners, </w:t>
      </w:r>
      <w:r w:rsidR="00715CB0">
        <w:rPr>
          <w:rFonts w:ascii="Century Gothic" w:hAnsi="Century Gothic"/>
        </w:rPr>
        <w:t>Groundswell,</w:t>
      </w:r>
      <w:r w:rsidRPr="54877134">
        <w:rPr>
          <w:rFonts w:ascii="Century Gothic" w:hAnsi="Century Gothic"/>
        </w:rPr>
        <w:t xml:space="preserve"> IAAS, LEAF Open Farm Sunday, MDS, Oxford Farming Conference, SAC Consulting</w:t>
      </w:r>
      <w:r w:rsidR="00715CB0">
        <w:rPr>
          <w:rFonts w:ascii="Century Gothic" w:hAnsi="Century Gothic"/>
        </w:rPr>
        <w:t>, The Green Farm Collective and</w:t>
      </w:r>
      <w:r w:rsidRPr="54877134">
        <w:rPr>
          <w:rFonts w:ascii="Century Gothic" w:hAnsi="Century Gothic"/>
        </w:rPr>
        <w:t xml:space="preserve"> </w:t>
      </w:r>
      <w:proofErr w:type="spellStart"/>
      <w:r w:rsidRPr="54877134">
        <w:rPr>
          <w:rFonts w:ascii="Century Gothic" w:hAnsi="Century Gothic"/>
        </w:rPr>
        <w:t>Turriff</w:t>
      </w:r>
      <w:proofErr w:type="spellEnd"/>
      <w:r w:rsidRPr="54877134">
        <w:rPr>
          <w:rFonts w:ascii="Century Gothic" w:hAnsi="Century Gothic"/>
        </w:rPr>
        <w:t xml:space="preserve"> Show.</w:t>
      </w:r>
      <w:r w:rsidRPr="54877134">
        <w:rPr>
          <w:rFonts w:ascii="Arial" w:hAnsi="Arial" w:cs="Arial"/>
        </w:rPr>
        <w:t> </w:t>
      </w:r>
    </w:p>
    <w:p w14:paraId="5AC550D2" w14:textId="6121664C" w:rsidR="00B63C22" w:rsidRDefault="00B63C22" w:rsidP="00B63C22">
      <w:pPr>
        <w:pStyle w:val="NormalWeb"/>
        <w:rPr>
          <w:rFonts w:ascii="Century Gothic" w:hAnsi="Century Gothic"/>
        </w:rPr>
      </w:pPr>
      <w:r w:rsidRPr="36FE0E44">
        <w:rPr>
          <w:rFonts w:ascii="Century Gothic" w:hAnsi="Century Gothic"/>
        </w:rPr>
        <w:t>To find out more about Jane Craigie Marketing, head to </w:t>
      </w:r>
      <w:hyperlink r:id="rId9">
        <w:r w:rsidRPr="36FE0E44">
          <w:rPr>
            <w:rStyle w:val="Hyperlink"/>
            <w:rFonts w:ascii="Century Gothic" w:hAnsi="Century Gothic"/>
          </w:rPr>
          <w:t>www.janecraigie.com</w:t>
        </w:r>
      </w:hyperlink>
      <w:r w:rsidRPr="36FE0E44">
        <w:rPr>
          <w:rFonts w:ascii="Century Gothic" w:hAnsi="Century Gothic"/>
        </w:rPr>
        <w:t>. </w:t>
      </w:r>
    </w:p>
    <w:p w14:paraId="595E4CDF" w14:textId="747B2898" w:rsidR="00B63C22" w:rsidRPr="00B63C22" w:rsidRDefault="00B63C22" w:rsidP="00B63C22">
      <w:pPr>
        <w:pStyle w:val="NormalWeb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ENDS</w:t>
      </w:r>
    </w:p>
    <w:sectPr w:rsidR="00B63C22" w:rsidRPr="00B63C2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6503" w14:textId="77777777" w:rsidR="002E6F18" w:rsidRDefault="002E6F18" w:rsidP="002E6F18">
      <w:pPr>
        <w:spacing w:after="0" w:line="240" w:lineRule="auto"/>
      </w:pPr>
      <w:r>
        <w:separator/>
      </w:r>
    </w:p>
  </w:endnote>
  <w:endnote w:type="continuationSeparator" w:id="0">
    <w:p w14:paraId="2E13C48B" w14:textId="77777777" w:rsidR="002E6F18" w:rsidRDefault="002E6F18" w:rsidP="002E6F18">
      <w:pPr>
        <w:spacing w:after="0" w:line="240" w:lineRule="auto"/>
      </w:pPr>
      <w:r>
        <w:continuationSeparator/>
      </w:r>
    </w:p>
  </w:endnote>
  <w:endnote w:type="continuationNotice" w:id="1">
    <w:p w14:paraId="76EA1458" w14:textId="77777777" w:rsidR="003F40AB" w:rsidRDefault="003F40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569A" w14:textId="77777777" w:rsidR="002E6F18" w:rsidRDefault="002E6F18" w:rsidP="002E6F18">
      <w:pPr>
        <w:spacing w:after="0" w:line="240" w:lineRule="auto"/>
      </w:pPr>
      <w:r>
        <w:separator/>
      </w:r>
    </w:p>
  </w:footnote>
  <w:footnote w:type="continuationSeparator" w:id="0">
    <w:p w14:paraId="20AE6874" w14:textId="77777777" w:rsidR="002E6F18" w:rsidRDefault="002E6F18" w:rsidP="002E6F18">
      <w:pPr>
        <w:spacing w:after="0" w:line="240" w:lineRule="auto"/>
      </w:pPr>
      <w:r>
        <w:continuationSeparator/>
      </w:r>
    </w:p>
  </w:footnote>
  <w:footnote w:type="continuationNotice" w:id="1">
    <w:p w14:paraId="72DBC60E" w14:textId="77777777" w:rsidR="003F40AB" w:rsidRDefault="003F40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5A36" w14:textId="77777777" w:rsidR="002E6F18" w:rsidRDefault="002E6F18" w:rsidP="002E6F18">
    <w:pPr>
      <w:jc w:val="center"/>
      <w:rPr>
        <w:rFonts w:ascii="Century Gothic" w:hAnsi="Century Gothic"/>
      </w:rPr>
    </w:pPr>
    <w:r>
      <w:rPr>
        <w:rFonts w:ascii="Century Gothic" w:hAnsi="Century Gothic"/>
        <w:noProof/>
      </w:rPr>
      <w:drawing>
        <wp:inline distT="0" distB="0" distL="0" distR="0" wp14:anchorId="779949AC" wp14:editId="4EAC4265">
          <wp:extent cx="2437071" cy="547830"/>
          <wp:effectExtent l="0" t="0" r="1905" b="508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137" cy="550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3A7CD" w14:textId="77777777" w:rsidR="002E6F18" w:rsidRPr="002E6F18" w:rsidRDefault="002E6F18" w:rsidP="002E6F18">
    <w:pPr>
      <w:jc w:val="center"/>
      <w:rPr>
        <w:rFonts w:ascii="Century Gothic" w:hAnsi="Century Gothic"/>
        <w:b/>
        <w:bCs/>
      </w:rPr>
    </w:pPr>
    <w:r w:rsidRPr="002E6F18">
      <w:rPr>
        <w:rFonts w:ascii="Century Gothic" w:hAnsi="Century Gothic"/>
        <w:b/>
        <w:bCs/>
      </w:rPr>
      <w:t>Press Release</w:t>
    </w:r>
    <w:r w:rsidRPr="002E6F18">
      <w:rPr>
        <w:b/>
        <w:bCs/>
      </w:rPr>
      <w:br/>
    </w:r>
    <w:r w:rsidRPr="002E6F18">
      <w:rPr>
        <w:rFonts w:ascii="Century Gothic" w:hAnsi="Century Gothic"/>
        <w:b/>
        <w:bCs/>
      </w:rPr>
      <w:t>For immediate use</w:t>
    </w:r>
  </w:p>
  <w:p w14:paraId="602B3B50" w14:textId="77777777" w:rsidR="002E6F18" w:rsidRDefault="002E6F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NTUzNDUxtDQzNjJU0lEKTi0uzszPAykwrAUARzTbGCwAAAA="/>
  </w:docVars>
  <w:rsids>
    <w:rsidRoot w:val="00C73AAA"/>
    <w:rsid w:val="00015EB4"/>
    <w:rsid w:val="000A4D87"/>
    <w:rsid w:val="000C4127"/>
    <w:rsid w:val="000C7029"/>
    <w:rsid w:val="000F5199"/>
    <w:rsid w:val="0011207E"/>
    <w:rsid w:val="00153845"/>
    <w:rsid w:val="00155679"/>
    <w:rsid w:val="001B4C2B"/>
    <w:rsid w:val="00265E45"/>
    <w:rsid w:val="00295758"/>
    <w:rsid w:val="002A2FBB"/>
    <w:rsid w:val="002E6F18"/>
    <w:rsid w:val="00303821"/>
    <w:rsid w:val="00306EBB"/>
    <w:rsid w:val="00327D93"/>
    <w:rsid w:val="00333986"/>
    <w:rsid w:val="003E38FA"/>
    <w:rsid w:val="003F097F"/>
    <w:rsid w:val="003F40AB"/>
    <w:rsid w:val="0047192B"/>
    <w:rsid w:val="0048215D"/>
    <w:rsid w:val="004A447F"/>
    <w:rsid w:val="004D178A"/>
    <w:rsid w:val="004E4762"/>
    <w:rsid w:val="00512FBC"/>
    <w:rsid w:val="00552641"/>
    <w:rsid w:val="006020EB"/>
    <w:rsid w:val="00630428"/>
    <w:rsid w:val="006A3D0F"/>
    <w:rsid w:val="00715CB0"/>
    <w:rsid w:val="007203C0"/>
    <w:rsid w:val="007C4A0C"/>
    <w:rsid w:val="007E0149"/>
    <w:rsid w:val="00822DD6"/>
    <w:rsid w:val="00937CB2"/>
    <w:rsid w:val="009467D1"/>
    <w:rsid w:val="00993100"/>
    <w:rsid w:val="009F5E0C"/>
    <w:rsid w:val="00A01727"/>
    <w:rsid w:val="00A5743B"/>
    <w:rsid w:val="00A61D48"/>
    <w:rsid w:val="00AC35A9"/>
    <w:rsid w:val="00B049EB"/>
    <w:rsid w:val="00B05822"/>
    <w:rsid w:val="00B35649"/>
    <w:rsid w:val="00B558E5"/>
    <w:rsid w:val="00B63C22"/>
    <w:rsid w:val="00B677A1"/>
    <w:rsid w:val="00BD4D50"/>
    <w:rsid w:val="00BE5FED"/>
    <w:rsid w:val="00C73AAA"/>
    <w:rsid w:val="00CB7638"/>
    <w:rsid w:val="00D20FAB"/>
    <w:rsid w:val="00D90985"/>
    <w:rsid w:val="00D913E1"/>
    <w:rsid w:val="00DC4201"/>
    <w:rsid w:val="00DF1E91"/>
    <w:rsid w:val="00E0101D"/>
    <w:rsid w:val="00E73D76"/>
    <w:rsid w:val="00F62389"/>
    <w:rsid w:val="00F80362"/>
    <w:rsid w:val="00FA5578"/>
    <w:rsid w:val="00FB6D24"/>
    <w:rsid w:val="00FF568A"/>
    <w:rsid w:val="01FB0772"/>
    <w:rsid w:val="02EE9561"/>
    <w:rsid w:val="03990636"/>
    <w:rsid w:val="03ACDFED"/>
    <w:rsid w:val="042EB2E5"/>
    <w:rsid w:val="045F0901"/>
    <w:rsid w:val="04C7EE83"/>
    <w:rsid w:val="06A26522"/>
    <w:rsid w:val="076653A7"/>
    <w:rsid w:val="0964840A"/>
    <w:rsid w:val="09B1704C"/>
    <w:rsid w:val="0A4C536F"/>
    <w:rsid w:val="0A5D5791"/>
    <w:rsid w:val="0A79EC1D"/>
    <w:rsid w:val="0B195EAA"/>
    <w:rsid w:val="0B5B5587"/>
    <w:rsid w:val="0B9966C3"/>
    <w:rsid w:val="0BBA8283"/>
    <w:rsid w:val="0DD5952B"/>
    <w:rsid w:val="0DEA01C8"/>
    <w:rsid w:val="0E317D0C"/>
    <w:rsid w:val="118F12B7"/>
    <w:rsid w:val="11F8FD1F"/>
    <w:rsid w:val="14A71893"/>
    <w:rsid w:val="16C55ED8"/>
    <w:rsid w:val="17C4A5D8"/>
    <w:rsid w:val="185EFB60"/>
    <w:rsid w:val="191847D2"/>
    <w:rsid w:val="19733D90"/>
    <w:rsid w:val="1A3DD356"/>
    <w:rsid w:val="1B0F0DF1"/>
    <w:rsid w:val="1CE6BB2B"/>
    <w:rsid w:val="1D6ACA8D"/>
    <w:rsid w:val="1F2D9E9C"/>
    <w:rsid w:val="1F36EC25"/>
    <w:rsid w:val="205DD380"/>
    <w:rsid w:val="2430F154"/>
    <w:rsid w:val="25FB7086"/>
    <w:rsid w:val="26B5872F"/>
    <w:rsid w:val="26EB1C3D"/>
    <w:rsid w:val="27F902B4"/>
    <w:rsid w:val="2AF91031"/>
    <w:rsid w:val="2B7ADF72"/>
    <w:rsid w:val="2CD2E715"/>
    <w:rsid w:val="2D0112EB"/>
    <w:rsid w:val="2E675CAF"/>
    <w:rsid w:val="2E9CE34C"/>
    <w:rsid w:val="2EDC7755"/>
    <w:rsid w:val="3041B675"/>
    <w:rsid w:val="3285CBE9"/>
    <w:rsid w:val="332654EF"/>
    <w:rsid w:val="34935916"/>
    <w:rsid w:val="3511152F"/>
    <w:rsid w:val="36CE60DD"/>
    <w:rsid w:val="36FE0E44"/>
    <w:rsid w:val="386A313E"/>
    <w:rsid w:val="391EC3F8"/>
    <w:rsid w:val="3A23047F"/>
    <w:rsid w:val="40EEACD6"/>
    <w:rsid w:val="42A6A988"/>
    <w:rsid w:val="43AFE987"/>
    <w:rsid w:val="4550A1CC"/>
    <w:rsid w:val="455C19DD"/>
    <w:rsid w:val="482A4276"/>
    <w:rsid w:val="493483F2"/>
    <w:rsid w:val="4AC20AF2"/>
    <w:rsid w:val="4E22AC35"/>
    <w:rsid w:val="4E4AF367"/>
    <w:rsid w:val="515FCFFF"/>
    <w:rsid w:val="522EC15D"/>
    <w:rsid w:val="52B6578C"/>
    <w:rsid w:val="53E1B162"/>
    <w:rsid w:val="54877134"/>
    <w:rsid w:val="5535AA79"/>
    <w:rsid w:val="55563A92"/>
    <w:rsid w:val="55C01914"/>
    <w:rsid w:val="579DCEF6"/>
    <w:rsid w:val="57DD308D"/>
    <w:rsid w:val="599706C4"/>
    <w:rsid w:val="59B9A771"/>
    <w:rsid w:val="5B8C0FF0"/>
    <w:rsid w:val="5B97EDC5"/>
    <w:rsid w:val="5C333B6F"/>
    <w:rsid w:val="5E3B8C2D"/>
    <w:rsid w:val="5E659A6E"/>
    <w:rsid w:val="5EA859F2"/>
    <w:rsid w:val="619D3B30"/>
    <w:rsid w:val="623150F2"/>
    <w:rsid w:val="627D895A"/>
    <w:rsid w:val="627E0296"/>
    <w:rsid w:val="631FE334"/>
    <w:rsid w:val="6624168C"/>
    <w:rsid w:val="66B992F5"/>
    <w:rsid w:val="6749EBD5"/>
    <w:rsid w:val="691DE417"/>
    <w:rsid w:val="6A3FE6C2"/>
    <w:rsid w:val="6A9B078D"/>
    <w:rsid w:val="6AC41AB6"/>
    <w:rsid w:val="6EDB84BD"/>
    <w:rsid w:val="710956EE"/>
    <w:rsid w:val="71DA562A"/>
    <w:rsid w:val="7248C86F"/>
    <w:rsid w:val="73771323"/>
    <w:rsid w:val="748F4E9A"/>
    <w:rsid w:val="7617D170"/>
    <w:rsid w:val="789D34CF"/>
    <w:rsid w:val="7918D4EF"/>
    <w:rsid w:val="7A7FE318"/>
    <w:rsid w:val="7B2FDE0C"/>
    <w:rsid w:val="7B52B8BD"/>
    <w:rsid w:val="7BF38201"/>
    <w:rsid w:val="7FACD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5519"/>
  <w15:chartTrackingRefBased/>
  <w15:docId w15:val="{FE06B6FB-F6AE-4C14-82C6-B88FACE8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C4A0C"/>
  </w:style>
  <w:style w:type="character" w:customStyle="1" w:styleId="eop">
    <w:name w:val="eop"/>
    <w:basedOn w:val="DefaultParagraphFont"/>
    <w:rsid w:val="007C4A0C"/>
  </w:style>
  <w:style w:type="paragraph" w:customStyle="1" w:styleId="paragraph">
    <w:name w:val="paragraph"/>
    <w:basedOn w:val="Normal"/>
    <w:rsid w:val="00D9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A2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F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B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E6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F18"/>
  </w:style>
  <w:style w:type="paragraph" w:styleId="Footer">
    <w:name w:val="footer"/>
    <w:basedOn w:val="Normal"/>
    <w:link w:val="FooterChar"/>
    <w:uiPriority w:val="99"/>
    <w:unhideWhenUsed/>
    <w:rsid w:val="002E6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tracking.janecraigie.com/tracking/click?d=It8ssslq7IoZCTtOTKYol6UYBxPKYIYogZtCJ4_idUKZuCwZpgIUjiMhIvsynlgoajLafbSJea90V3OS5nJacZ5M8FjFr9iLc_WPOi2YA0lECnDBBa0ZEOe8MJPDQOqzbup1A1bRF7_ZjLbZq9JxLqQ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TaxCatchAll xmlns="7b3ef04f-748c-46e3-a85e-fbab415801f5" xsi:nil="true"/>
    <lcf76f155ced4ddcb4097134ff3c332f xmlns="ba6c1b53-23dd-4e60-899e-25a5748f1f6a">
      <Terms xmlns="http://schemas.microsoft.com/office/infopath/2007/PartnerControls"/>
    </lcf76f155ced4ddcb4097134ff3c332f>
    <SharedWithUsers xmlns="7b3ef04f-748c-46e3-a85e-fbab415801f5">
      <UserInfo>
        <DisplayName>Jane Craigie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0" ma:contentTypeDescription="Create a new document." ma:contentTypeScope="" ma:versionID="fee4496e1ed64c079002815851dc112f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a917082097bc331ea4cca17fa5d1948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16094-A6BF-4E99-8A1C-20AEDF4238FF}">
  <ds:schemaRefs>
    <ds:schemaRef ds:uri="http://www.w3.org/XML/1998/namespace"/>
    <ds:schemaRef ds:uri="http://schemas.microsoft.com/office/2006/documentManagement/types"/>
    <ds:schemaRef ds:uri="http://purl.org/dc/elements/1.1/"/>
    <ds:schemaRef ds:uri="ba6c1b53-23dd-4e60-899e-25a5748f1f6a"/>
    <ds:schemaRef ds:uri="7b3ef04f-748c-46e3-a85e-fbab415801f5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73BA89-94A6-4490-8D33-40EF7DE18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45AC6-959E-41CE-8F1D-2D2F4E1AF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Black</dc:creator>
  <cp:keywords/>
  <dc:description/>
  <cp:lastModifiedBy>Helen Cork</cp:lastModifiedBy>
  <cp:revision>2</cp:revision>
  <dcterms:created xsi:type="dcterms:W3CDTF">2023-06-08T11:05:00Z</dcterms:created>
  <dcterms:modified xsi:type="dcterms:W3CDTF">2023-06-08T11:05:00Z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