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ADB00" w14:textId="379D291B" w:rsidR="006D02FA" w:rsidRPr="00DB5AB1" w:rsidRDefault="006D02FA" w:rsidP="00DB5AB1">
      <w:pPr>
        <w:spacing w:after="120"/>
        <w:rPr>
          <w:rFonts w:cstheme="minorHAnsi"/>
          <w:b/>
          <w:bCs/>
          <w:noProof/>
        </w:rPr>
      </w:pPr>
    </w:p>
    <w:p w14:paraId="583603EA" w14:textId="0491DFC6" w:rsidR="006D02FA" w:rsidRPr="00A0763F" w:rsidRDefault="006D02FA" w:rsidP="00DB5AB1">
      <w:pPr>
        <w:spacing w:after="120"/>
        <w:rPr>
          <w:rFonts w:ascii="Century Gothic" w:hAnsi="Century Gothic" w:cstheme="minorHAnsi"/>
        </w:rPr>
      </w:pPr>
      <w:r w:rsidRPr="00A0763F">
        <w:rPr>
          <w:rFonts w:ascii="Century Gothic" w:hAnsi="Century Gothic" w:cstheme="minorHAnsi"/>
          <w:b/>
          <w:bCs/>
          <w:noProof/>
        </w:rPr>
        <w:t>Press Release</w:t>
      </w:r>
      <w:r w:rsidRPr="00A0763F">
        <w:rPr>
          <w:rFonts w:ascii="Century Gothic" w:hAnsi="Century Gothic" w:cstheme="minorHAnsi"/>
          <w:b/>
          <w:bCs/>
        </w:rPr>
        <w:t>:</w:t>
      </w:r>
      <w:r w:rsidRPr="00A0763F">
        <w:rPr>
          <w:rFonts w:ascii="Century Gothic" w:hAnsi="Century Gothic" w:cstheme="minorHAnsi"/>
        </w:rPr>
        <w:t xml:space="preserve"> For Immediate Use</w:t>
      </w:r>
    </w:p>
    <w:p w14:paraId="2E374ED4" w14:textId="492F109A" w:rsidR="00017240" w:rsidRPr="00A0763F" w:rsidRDefault="67DBC939" w:rsidP="510F0DFC">
      <w:pPr>
        <w:spacing w:before="192" w:after="120" w:line="360" w:lineRule="auto"/>
        <w:contextualSpacing/>
        <w:rPr>
          <w:rFonts w:ascii="Century Gothic" w:eastAsia="Times New Roman" w:hAnsi="Century Gothic"/>
          <w:lang w:eastAsia="en-GB"/>
        </w:rPr>
      </w:pPr>
      <w:r w:rsidRPr="00A0763F">
        <w:rPr>
          <w:rFonts w:ascii="Century Gothic" w:hAnsi="Century Gothic"/>
          <w:b/>
          <w:bCs/>
        </w:rPr>
        <w:t xml:space="preserve">Issue </w:t>
      </w:r>
      <w:r w:rsidR="6AE23169" w:rsidRPr="00A0763F">
        <w:rPr>
          <w:rFonts w:ascii="Century Gothic" w:hAnsi="Century Gothic"/>
          <w:b/>
          <w:bCs/>
        </w:rPr>
        <w:t>Date:</w:t>
      </w:r>
      <w:r w:rsidR="16987B47" w:rsidRPr="00A0763F">
        <w:rPr>
          <w:rFonts w:ascii="Century Gothic" w:hAnsi="Century Gothic"/>
        </w:rPr>
        <w:t xml:space="preserve">  </w:t>
      </w:r>
      <w:r w:rsidR="00364879">
        <w:rPr>
          <w:rFonts w:ascii="Century Gothic" w:hAnsi="Century Gothic"/>
        </w:rPr>
        <w:t>19</w:t>
      </w:r>
      <w:r w:rsidR="008851F1" w:rsidRPr="00A0763F">
        <w:rPr>
          <w:rFonts w:ascii="Century Gothic" w:hAnsi="Century Gothic"/>
        </w:rPr>
        <w:t>/0</w:t>
      </w:r>
      <w:r w:rsidR="00364879">
        <w:rPr>
          <w:rFonts w:ascii="Century Gothic" w:hAnsi="Century Gothic"/>
        </w:rPr>
        <w:t>5</w:t>
      </w:r>
      <w:r w:rsidR="008851F1" w:rsidRPr="00A0763F">
        <w:rPr>
          <w:rFonts w:ascii="Century Gothic" w:hAnsi="Century Gothic"/>
        </w:rPr>
        <w:t>/</w:t>
      </w:r>
      <w:r w:rsidR="62C3607A" w:rsidRPr="510F0DFC">
        <w:rPr>
          <w:rFonts w:ascii="Century Gothic" w:hAnsi="Century Gothic"/>
        </w:rPr>
        <w:t>2023</w:t>
      </w:r>
    </w:p>
    <w:p w14:paraId="395C8D2C" w14:textId="77777777" w:rsidR="00CB4012" w:rsidRPr="00A0763F" w:rsidRDefault="00CB4012" w:rsidP="510F0DFC">
      <w:pPr>
        <w:spacing w:before="192" w:after="120" w:line="360" w:lineRule="auto"/>
        <w:contextualSpacing/>
        <w:rPr>
          <w:rFonts w:ascii="Century Gothic" w:eastAsia="Times New Roman" w:hAnsi="Century Gothic"/>
          <w:lang w:eastAsia="en-GB"/>
        </w:rPr>
      </w:pPr>
    </w:p>
    <w:p w14:paraId="703D3D9F" w14:textId="30AA3C90" w:rsidR="00A22C38" w:rsidRPr="00A0763F" w:rsidRDefault="3500497A" w:rsidP="7394CFE7">
      <w:pPr>
        <w:spacing w:before="192" w:after="120" w:line="360" w:lineRule="auto"/>
        <w:contextualSpacing/>
        <w:rPr>
          <w:rFonts w:ascii="Century Gothic" w:eastAsia="Times New Roman" w:hAnsi="Century Gothic"/>
          <w:lang w:eastAsia="en-GB"/>
        </w:rPr>
      </w:pPr>
      <w:r w:rsidRPr="5B30CE58">
        <w:rPr>
          <w:rFonts w:ascii="Century Gothic" w:hAnsi="Century Gothic"/>
          <w:b/>
          <w:bCs/>
          <w:sz w:val="20"/>
          <w:szCs w:val="20"/>
        </w:rPr>
        <w:t>S</w:t>
      </w:r>
      <w:r w:rsidR="4F451129" w:rsidRPr="5B30CE58">
        <w:rPr>
          <w:rFonts w:ascii="Century Gothic" w:hAnsi="Century Gothic"/>
          <w:b/>
          <w:bCs/>
          <w:sz w:val="20"/>
          <w:szCs w:val="20"/>
        </w:rPr>
        <w:t>cotland</w:t>
      </w:r>
      <w:r w:rsidR="00CB4012">
        <w:rPr>
          <w:rFonts w:ascii="Century Gothic" w:hAnsi="Century Gothic"/>
          <w:b/>
          <w:bCs/>
          <w:sz w:val="20"/>
          <w:szCs w:val="20"/>
        </w:rPr>
        <w:t>’</w:t>
      </w:r>
      <w:r w:rsidR="713073AD" w:rsidRPr="5B30CE58">
        <w:rPr>
          <w:rFonts w:ascii="Century Gothic" w:hAnsi="Century Gothic"/>
          <w:b/>
          <w:bCs/>
          <w:sz w:val="20"/>
          <w:szCs w:val="20"/>
        </w:rPr>
        <w:t>s</w:t>
      </w:r>
      <w:r w:rsidR="713073AD" w:rsidRPr="3B51376D">
        <w:rPr>
          <w:rFonts w:ascii="Century Gothic" w:hAnsi="Century Gothic"/>
          <w:b/>
          <w:sz w:val="20"/>
          <w:szCs w:val="20"/>
        </w:rPr>
        <w:t xml:space="preserve"> la</w:t>
      </w:r>
      <w:r w:rsidR="0B958827" w:rsidRPr="3B51376D">
        <w:rPr>
          <w:rFonts w:ascii="Century Gothic" w:hAnsi="Century Gothic"/>
          <w:b/>
          <w:sz w:val="20"/>
          <w:szCs w:val="20"/>
        </w:rPr>
        <w:t xml:space="preserve">rgest </w:t>
      </w:r>
      <w:r w:rsidR="565C3D17" w:rsidRPr="3B51376D">
        <w:rPr>
          <w:rFonts w:ascii="Century Gothic" w:hAnsi="Century Gothic"/>
          <w:b/>
          <w:sz w:val="20"/>
          <w:szCs w:val="20"/>
        </w:rPr>
        <w:t>two</w:t>
      </w:r>
      <w:r w:rsidR="1F4271BB" w:rsidRPr="3B51376D">
        <w:rPr>
          <w:rFonts w:ascii="Century Gothic" w:hAnsi="Century Gothic"/>
          <w:b/>
          <w:sz w:val="20"/>
          <w:szCs w:val="20"/>
        </w:rPr>
        <w:t xml:space="preserve">-day </w:t>
      </w:r>
      <w:r w:rsidR="429487C2" w:rsidRPr="3B51376D">
        <w:rPr>
          <w:rFonts w:ascii="Century Gothic" w:hAnsi="Century Gothic"/>
          <w:b/>
          <w:sz w:val="20"/>
          <w:szCs w:val="20"/>
        </w:rPr>
        <w:t>agri</w:t>
      </w:r>
      <w:r w:rsidR="75F56C80" w:rsidRPr="3B51376D">
        <w:rPr>
          <w:rFonts w:ascii="Century Gothic" w:hAnsi="Century Gothic"/>
          <w:b/>
          <w:sz w:val="20"/>
          <w:szCs w:val="20"/>
        </w:rPr>
        <w:t>cultural</w:t>
      </w:r>
      <w:r w:rsidR="4A44A284" w:rsidRPr="3B51376D">
        <w:rPr>
          <w:rFonts w:ascii="Century Gothic" w:hAnsi="Century Gothic"/>
          <w:b/>
          <w:sz w:val="20"/>
          <w:szCs w:val="20"/>
        </w:rPr>
        <w:t xml:space="preserve"> show </w:t>
      </w:r>
      <w:r w:rsidR="00815C67" w:rsidRPr="38B1FCD9">
        <w:rPr>
          <w:rFonts w:ascii="Century Gothic" w:hAnsi="Century Gothic"/>
          <w:b/>
          <w:sz w:val="20"/>
          <w:szCs w:val="20"/>
        </w:rPr>
        <w:t>returns</w:t>
      </w:r>
      <w:r w:rsidR="00815C67" w:rsidRPr="3B51376D">
        <w:rPr>
          <w:rFonts w:ascii="Century Gothic" w:hAnsi="Century Gothic"/>
          <w:b/>
          <w:sz w:val="20"/>
          <w:szCs w:val="20"/>
        </w:rPr>
        <w:t xml:space="preserve"> </w:t>
      </w:r>
      <w:r w:rsidR="2EB08817" w:rsidRPr="3B51376D">
        <w:rPr>
          <w:rFonts w:ascii="Century Gothic" w:hAnsi="Century Gothic"/>
          <w:b/>
          <w:sz w:val="20"/>
          <w:szCs w:val="20"/>
        </w:rPr>
        <w:t>for</w:t>
      </w:r>
      <w:r w:rsidR="33F5EDAB" w:rsidRPr="3B51376D">
        <w:rPr>
          <w:rFonts w:ascii="Century Gothic" w:hAnsi="Century Gothic"/>
          <w:b/>
          <w:sz w:val="20"/>
          <w:szCs w:val="20"/>
        </w:rPr>
        <w:t xml:space="preserve"> an e</w:t>
      </w:r>
      <w:r w:rsidR="7BD99136" w:rsidRPr="3B51376D">
        <w:rPr>
          <w:rFonts w:ascii="Century Gothic" w:hAnsi="Century Gothic"/>
          <w:b/>
          <w:sz w:val="20"/>
          <w:szCs w:val="20"/>
        </w:rPr>
        <w:t xml:space="preserve">xciting </w:t>
      </w:r>
      <w:r w:rsidR="33B0F6BC" w:rsidRPr="3B51376D">
        <w:rPr>
          <w:rFonts w:ascii="Century Gothic" w:hAnsi="Century Gothic"/>
          <w:b/>
          <w:sz w:val="20"/>
          <w:szCs w:val="20"/>
        </w:rPr>
        <w:t>family d</w:t>
      </w:r>
      <w:r w:rsidR="35ED7F78" w:rsidRPr="3B51376D">
        <w:rPr>
          <w:rFonts w:ascii="Century Gothic" w:hAnsi="Century Gothic"/>
          <w:b/>
          <w:sz w:val="20"/>
          <w:szCs w:val="20"/>
        </w:rPr>
        <w:t>ay out</w:t>
      </w:r>
      <w:r w:rsidR="00422701" w:rsidRPr="4AE3E5B5">
        <w:rPr>
          <w:rFonts w:ascii="Century Gothic" w:hAnsi="Century Gothic"/>
          <w:b/>
          <w:sz w:val="24"/>
          <w:szCs w:val="24"/>
        </w:rPr>
        <w:t xml:space="preserve"> </w:t>
      </w:r>
    </w:p>
    <w:p w14:paraId="79098747" w14:textId="4623D082" w:rsidR="00017240" w:rsidRPr="00A0763F" w:rsidRDefault="00017240" w:rsidP="2C181811">
      <w:pPr>
        <w:spacing w:before="192" w:after="120" w:line="360" w:lineRule="auto"/>
        <w:contextualSpacing/>
        <w:rPr>
          <w:rFonts w:ascii="Century Gothic" w:eastAsia="Times New Roman" w:hAnsi="Century Gothic"/>
          <w:spacing w:val="3"/>
          <w:lang w:eastAsia="en-GB"/>
        </w:rPr>
      </w:pPr>
      <w:r w:rsidRPr="4AE3E5B5">
        <w:rPr>
          <w:rFonts w:ascii="Century Gothic" w:eastAsia="Times New Roman" w:hAnsi="Century Gothic"/>
          <w:lang w:eastAsia="en-GB"/>
        </w:rPr>
        <w:t>The</w:t>
      </w:r>
      <w:r w:rsidRPr="68AD21CE">
        <w:rPr>
          <w:rFonts w:ascii="Century Gothic" w:eastAsia="Times New Roman" w:hAnsi="Century Gothic"/>
          <w:lang w:eastAsia="en-GB"/>
        </w:rPr>
        <w:t xml:space="preserve"> gates open for the 2023 </w:t>
      </w:r>
      <w:r w:rsidRPr="00A0763F">
        <w:rPr>
          <w:rFonts w:ascii="Century Gothic" w:hAnsi="Century Gothic"/>
        </w:rPr>
        <w:t>Turriff Show on Sunday 30 to Monday 31 July 2023.</w:t>
      </w:r>
      <w:r w:rsidRPr="5FBA6F67">
        <w:rPr>
          <w:rFonts w:ascii="Century Gothic" w:eastAsia="Times New Roman" w:hAnsi="Century Gothic"/>
          <w:lang w:eastAsia="en-GB"/>
        </w:rPr>
        <w:t xml:space="preserve"> The event has become renowned throughout the UK as a vibrant show that celebrates the best of the region’s farming, </w:t>
      </w:r>
      <w:r w:rsidRPr="68AD21CE">
        <w:rPr>
          <w:rFonts w:ascii="Century Gothic" w:eastAsia="Times New Roman" w:hAnsi="Century Gothic"/>
          <w:lang w:eastAsia="en-GB"/>
        </w:rPr>
        <w:t>food</w:t>
      </w:r>
      <w:r w:rsidRPr="510F0DFC">
        <w:rPr>
          <w:rFonts w:ascii="Century Gothic" w:eastAsia="Times New Roman" w:hAnsi="Century Gothic"/>
          <w:lang w:eastAsia="en-GB"/>
        </w:rPr>
        <w:t xml:space="preserve"> </w:t>
      </w:r>
      <w:r w:rsidRPr="5FBA6F67">
        <w:rPr>
          <w:rFonts w:ascii="Century Gothic" w:eastAsia="Times New Roman" w:hAnsi="Century Gothic"/>
          <w:lang w:eastAsia="en-GB"/>
        </w:rPr>
        <w:t xml:space="preserve">and heritage. The Show’s principal sponsor, once again, is family-owned local business, Bridgend Aggregates. </w:t>
      </w:r>
    </w:p>
    <w:p w14:paraId="05E9C82C" w14:textId="65A53CE5" w:rsidR="00DB5AB1" w:rsidRPr="00A0763F" w:rsidRDefault="00F075DC" w:rsidP="006C6F95">
      <w:pPr>
        <w:spacing w:before="192" w:after="0" w:line="360" w:lineRule="auto"/>
        <w:rPr>
          <w:rFonts w:ascii="Century Gothic" w:eastAsia="Calibri" w:hAnsi="Century Gothic" w:cs="Calibri"/>
          <w:color w:val="000000" w:themeColor="text1"/>
        </w:rPr>
      </w:pPr>
      <w:r w:rsidRPr="00F34F68">
        <w:rPr>
          <w:rFonts w:ascii="Century Gothic" w:hAnsi="Century Gothic" w:cstheme="minorHAnsi"/>
        </w:rPr>
        <w:t xml:space="preserve">The Show is Scotland’s largest two-day agricultural show. In 2022, over 24,000 visitors attended to experience a variety of activities, 300+ exhibitor stands and the livestock and equestrian classes. </w:t>
      </w:r>
      <w:r w:rsidR="0063423B" w:rsidRPr="003116DF">
        <w:rPr>
          <w:rFonts w:ascii="Century Gothic" w:eastAsia="Calibri" w:hAnsi="Century Gothic" w:cs="Calibri"/>
          <w:color w:val="000000" w:themeColor="text1"/>
        </w:rPr>
        <w:t>Th</w:t>
      </w:r>
      <w:r>
        <w:rPr>
          <w:rFonts w:ascii="Century Gothic" w:eastAsia="Calibri" w:hAnsi="Century Gothic" w:cs="Calibri"/>
          <w:color w:val="000000" w:themeColor="text1"/>
        </w:rPr>
        <w:t>is year’s</w:t>
      </w:r>
      <w:r w:rsidR="0063423B" w:rsidRPr="00A0763F">
        <w:rPr>
          <w:rFonts w:ascii="Century Gothic" w:eastAsia="Calibri" w:hAnsi="Century Gothic" w:cs="Calibri"/>
          <w:color w:val="000000" w:themeColor="text1"/>
        </w:rPr>
        <w:t xml:space="preserve"> highlights for this year include </w:t>
      </w:r>
      <w:r w:rsidR="00373498" w:rsidRPr="00A0763F">
        <w:rPr>
          <w:rFonts w:ascii="Century Gothic" w:eastAsia="Calibri" w:hAnsi="Century Gothic" w:cs="Calibri"/>
          <w:color w:val="000000" w:themeColor="text1"/>
        </w:rPr>
        <w:t xml:space="preserve">an exhilarating </w:t>
      </w:r>
      <w:r w:rsidR="007A32B1" w:rsidRPr="00A0763F">
        <w:rPr>
          <w:rFonts w:ascii="Century Gothic" w:eastAsia="Calibri" w:hAnsi="Century Gothic" w:cs="Calibri"/>
          <w:color w:val="000000" w:themeColor="text1"/>
        </w:rPr>
        <w:t xml:space="preserve">stunt display of motorbikes and quad bikes from Stuntworld International, a Dinosaur Invasion </w:t>
      </w:r>
      <w:r w:rsidR="000B3B1B" w:rsidRPr="00A0763F">
        <w:rPr>
          <w:rFonts w:ascii="Century Gothic" w:eastAsia="Calibri" w:hAnsi="Century Gothic" w:cs="Calibri"/>
          <w:color w:val="000000" w:themeColor="text1"/>
        </w:rPr>
        <w:t>– a 13-foot walking</w:t>
      </w:r>
      <w:r w:rsidR="0035363D" w:rsidRPr="00A0763F">
        <w:rPr>
          <w:rFonts w:ascii="Century Gothic" w:eastAsia="Calibri" w:hAnsi="Century Gothic" w:cs="Calibri"/>
          <w:color w:val="000000" w:themeColor="text1"/>
        </w:rPr>
        <w:t xml:space="preserve">, roaring </w:t>
      </w:r>
      <w:r w:rsidR="0087545D" w:rsidRPr="00A0763F">
        <w:rPr>
          <w:rFonts w:ascii="Century Gothic" w:eastAsia="Calibri" w:hAnsi="Century Gothic" w:cs="Calibri"/>
          <w:color w:val="000000" w:themeColor="text1"/>
        </w:rPr>
        <w:t>prehistoric beast</w:t>
      </w:r>
      <w:r w:rsidR="00B90B09" w:rsidRPr="00A0763F">
        <w:rPr>
          <w:rFonts w:ascii="Century Gothic" w:eastAsia="Calibri" w:hAnsi="Century Gothic" w:cs="Calibri"/>
          <w:color w:val="000000" w:themeColor="text1"/>
        </w:rPr>
        <w:t xml:space="preserve"> and the return of </w:t>
      </w:r>
      <w:r w:rsidR="0063423B" w:rsidRPr="00A0763F">
        <w:rPr>
          <w:rFonts w:ascii="Century Gothic" w:eastAsia="Calibri" w:hAnsi="Century Gothic" w:cs="Calibri"/>
          <w:color w:val="000000" w:themeColor="text1"/>
        </w:rPr>
        <w:t>the</w:t>
      </w:r>
      <w:r w:rsidR="00B90B09" w:rsidRPr="00A0763F">
        <w:rPr>
          <w:rFonts w:ascii="Century Gothic" w:eastAsia="Calibri" w:hAnsi="Century Gothic" w:cs="Calibri"/>
          <w:color w:val="000000" w:themeColor="text1"/>
        </w:rPr>
        <w:t xml:space="preserve"> hugely popular</w:t>
      </w:r>
      <w:r w:rsidR="0063423B" w:rsidRPr="00A0763F">
        <w:rPr>
          <w:rFonts w:ascii="Century Gothic" w:eastAsia="Calibri" w:hAnsi="Century Gothic" w:cs="Calibri"/>
          <w:color w:val="000000" w:themeColor="text1"/>
        </w:rPr>
        <w:t xml:space="preserve"> EQ Food and Drink </w:t>
      </w:r>
      <w:r w:rsidR="006F5CE0" w:rsidRPr="00A0763F">
        <w:rPr>
          <w:rFonts w:ascii="Century Gothic" w:eastAsia="Calibri" w:hAnsi="Century Gothic" w:cs="Calibri"/>
          <w:color w:val="000000" w:themeColor="text1"/>
        </w:rPr>
        <w:t>Pavilion</w:t>
      </w:r>
      <w:r w:rsidR="0063423B" w:rsidRPr="00A0763F">
        <w:rPr>
          <w:rFonts w:ascii="Century Gothic" w:eastAsia="Calibri" w:hAnsi="Century Gothic" w:cs="Calibri"/>
          <w:color w:val="000000" w:themeColor="text1"/>
        </w:rPr>
        <w:t xml:space="preserve">, </w:t>
      </w:r>
      <w:r w:rsidR="00A25C83" w:rsidRPr="00A0763F">
        <w:rPr>
          <w:rFonts w:ascii="Century Gothic" w:eastAsia="Calibri" w:hAnsi="Century Gothic" w:cs="Calibri"/>
          <w:color w:val="000000" w:themeColor="text1"/>
        </w:rPr>
        <w:t xml:space="preserve">serving tasters of the best local food and drink. </w:t>
      </w:r>
    </w:p>
    <w:p w14:paraId="5CE687C1" w14:textId="2AEC022C" w:rsidR="009F7E10" w:rsidRPr="00F34F68" w:rsidRDefault="009F7E10" w:rsidP="009F7E10">
      <w:pPr>
        <w:spacing w:before="240" w:after="0" w:line="360" w:lineRule="auto"/>
        <w:rPr>
          <w:rFonts w:ascii="Century Gothic" w:hAnsi="Century Gothic" w:cstheme="minorHAnsi"/>
        </w:rPr>
      </w:pPr>
      <w:r w:rsidRPr="00F34F68">
        <w:rPr>
          <w:rFonts w:ascii="Century Gothic" w:eastAsia="Century Gothic" w:hAnsi="Century Gothic" w:cstheme="minorHAnsi"/>
          <w:color w:val="000000" w:themeColor="text1"/>
        </w:rPr>
        <w:t xml:space="preserve">The Show hosts over 1,500 exhibitor classes, including cattle, sheep, horses and ponies, </w:t>
      </w:r>
      <w:r w:rsidR="00CA107A">
        <w:rPr>
          <w:rFonts w:ascii="Century Gothic" w:eastAsia="Century Gothic" w:hAnsi="Century Gothic" w:cstheme="minorHAnsi"/>
          <w:color w:val="000000" w:themeColor="text1"/>
        </w:rPr>
        <w:t xml:space="preserve">rabbits, </w:t>
      </w:r>
      <w:r w:rsidRPr="00F34F68">
        <w:rPr>
          <w:rFonts w:ascii="Century Gothic" w:eastAsia="Century Gothic" w:hAnsi="Century Gothic" w:cstheme="minorHAnsi"/>
          <w:color w:val="000000" w:themeColor="text1"/>
        </w:rPr>
        <w:t>cavies, dogs and pigeons, plus industrial and craft classes for skills including baking, vegetable growing and flower arranging; Turriff Show’s total prize money exceeds a staggering £88,000 and 330 trophie</w:t>
      </w:r>
      <w:r>
        <w:rPr>
          <w:rFonts w:ascii="Century Gothic" w:eastAsia="Century Gothic" w:hAnsi="Century Gothic" w:cstheme="minorHAnsi"/>
          <w:color w:val="000000" w:themeColor="text1"/>
        </w:rPr>
        <w:t>s</w:t>
      </w:r>
      <w:r w:rsidRPr="00F34F68">
        <w:rPr>
          <w:rFonts w:ascii="Century Gothic" w:eastAsia="Century Gothic" w:hAnsi="Century Gothic" w:cstheme="minorHAnsi"/>
          <w:color w:val="000000" w:themeColor="text1"/>
        </w:rPr>
        <w:t xml:space="preserve"> are awarded.</w:t>
      </w:r>
    </w:p>
    <w:p w14:paraId="1F630D2E" w14:textId="5283AF09" w:rsidR="007E0FAE" w:rsidRDefault="7E14A939" w:rsidP="007E0FAE">
      <w:pPr>
        <w:spacing w:before="192" w:after="0" w:line="360" w:lineRule="auto"/>
        <w:rPr>
          <w:rFonts w:ascii="Century Gothic" w:hAnsi="Century Gothic"/>
        </w:rPr>
      </w:pPr>
      <w:r w:rsidRPr="003116DF">
        <w:rPr>
          <w:rFonts w:ascii="Century Gothic" w:eastAsia="Times New Roman" w:hAnsi="Century Gothic"/>
          <w:lang w:eastAsia="en-GB"/>
        </w:rPr>
        <w:t>“</w:t>
      </w:r>
      <w:r w:rsidR="785EEF9E" w:rsidRPr="003116DF">
        <w:rPr>
          <w:rFonts w:ascii="Century Gothic" w:eastAsia="Times New Roman" w:hAnsi="Century Gothic"/>
          <w:lang w:eastAsia="en-GB"/>
        </w:rPr>
        <w:t xml:space="preserve">Scotland’s </w:t>
      </w:r>
      <w:r w:rsidR="112D30AD" w:rsidRPr="003116DF">
        <w:rPr>
          <w:rFonts w:ascii="Century Gothic" w:eastAsia="Times New Roman" w:hAnsi="Century Gothic"/>
          <w:lang w:eastAsia="en-GB"/>
        </w:rPr>
        <w:t xml:space="preserve">biggest two-day agricultural show </w:t>
      </w:r>
      <w:r w:rsidR="10CBFBFE" w:rsidRPr="003116DF">
        <w:rPr>
          <w:rFonts w:ascii="Century Gothic" w:eastAsia="Times New Roman" w:hAnsi="Century Gothic"/>
          <w:lang w:eastAsia="en-GB"/>
        </w:rPr>
        <w:t>is</w:t>
      </w:r>
      <w:r w:rsidR="759CFF9B" w:rsidRPr="003116DF">
        <w:rPr>
          <w:rFonts w:ascii="Century Gothic" w:eastAsia="Times New Roman" w:hAnsi="Century Gothic"/>
          <w:lang w:eastAsia="en-GB"/>
        </w:rPr>
        <w:t xml:space="preserve"> a much-loved calendar date</w:t>
      </w:r>
      <w:r w:rsidR="71B38213" w:rsidRPr="003116DF">
        <w:rPr>
          <w:rFonts w:ascii="Century Gothic" w:eastAsia="Times New Roman" w:hAnsi="Century Gothic"/>
          <w:lang w:eastAsia="en-GB"/>
        </w:rPr>
        <w:t>, the length and breadth of Scotland</w:t>
      </w:r>
      <w:r w:rsidR="4833BDFA" w:rsidRPr="003116DF">
        <w:rPr>
          <w:rFonts w:ascii="Century Gothic" w:eastAsia="Times New Roman" w:hAnsi="Century Gothic"/>
          <w:lang w:eastAsia="en-GB"/>
        </w:rPr>
        <w:t>,</w:t>
      </w:r>
      <w:r w:rsidRPr="003116DF">
        <w:rPr>
          <w:rFonts w:ascii="Century Gothic" w:eastAsia="Times New Roman" w:hAnsi="Century Gothic"/>
          <w:lang w:eastAsia="en-GB"/>
        </w:rPr>
        <w:t>”</w:t>
      </w:r>
      <w:r w:rsidR="4833BDFA" w:rsidRPr="003116DF">
        <w:rPr>
          <w:rFonts w:ascii="Century Gothic" w:eastAsia="Times New Roman" w:hAnsi="Century Gothic"/>
          <w:lang w:eastAsia="en-GB"/>
        </w:rPr>
        <w:t xml:space="preserve"> says </w:t>
      </w:r>
      <w:r w:rsidR="10B0050A" w:rsidRPr="003116DF">
        <w:rPr>
          <w:rFonts w:ascii="Century Gothic" w:eastAsia="Times New Roman" w:hAnsi="Century Gothic"/>
          <w:lang w:eastAsia="en-GB"/>
        </w:rPr>
        <w:t xml:space="preserve">Turriff Show’s </w:t>
      </w:r>
      <w:r w:rsidR="00382BAB">
        <w:rPr>
          <w:rFonts w:ascii="Century Gothic" w:eastAsia="Times New Roman" w:hAnsi="Century Gothic"/>
          <w:lang w:eastAsia="en-GB"/>
        </w:rPr>
        <w:t xml:space="preserve">2023 </w:t>
      </w:r>
      <w:r w:rsidR="10B0050A" w:rsidRPr="003116DF">
        <w:rPr>
          <w:rFonts w:ascii="Century Gothic" w:eastAsia="Times New Roman" w:hAnsi="Century Gothic"/>
          <w:lang w:eastAsia="en-GB"/>
        </w:rPr>
        <w:t xml:space="preserve">President, </w:t>
      </w:r>
      <w:r w:rsidR="488D5A62" w:rsidRPr="003116DF">
        <w:rPr>
          <w:rFonts w:ascii="Century Gothic" w:eastAsia="Times New Roman" w:hAnsi="Century Gothic"/>
          <w:lang w:eastAsia="en-GB"/>
        </w:rPr>
        <w:t>Kevin Gray</w:t>
      </w:r>
      <w:r w:rsidR="1FEE611D" w:rsidRPr="003116DF">
        <w:rPr>
          <w:rFonts w:ascii="Century Gothic" w:eastAsia="Times New Roman" w:hAnsi="Century Gothic"/>
          <w:lang w:eastAsia="en-GB"/>
        </w:rPr>
        <w:t xml:space="preserve"> who farms at Till</w:t>
      </w:r>
      <w:r w:rsidR="559AE887" w:rsidRPr="003116DF">
        <w:rPr>
          <w:rFonts w:ascii="Century Gothic" w:eastAsia="Times New Roman" w:hAnsi="Century Gothic"/>
          <w:lang w:eastAsia="en-GB"/>
        </w:rPr>
        <w:t>yf</w:t>
      </w:r>
      <w:r w:rsidR="1FEE611D" w:rsidRPr="003116DF">
        <w:rPr>
          <w:rFonts w:ascii="Century Gothic" w:eastAsia="Times New Roman" w:hAnsi="Century Gothic"/>
          <w:lang w:eastAsia="en-GB"/>
        </w:rPr>
        <w:t>ar</w:t>
      </w:r>
      <w:r w:rsidR="0C8CB380" w:rsidRPr="003116DF">
        <w:rPr>
          <w:rFonts w:ascii="Century Gothic" w:eastAsia="Times New Roman" w:hAnsi="Century Gothic"/>
          <w:lang w:eastAsia="en-GB"/>
        </w:rPr>
        <w:t xml:space="preserve">. </w:t>
      </w:r>
      <w:r w:rsidR="4BA0A3C3" w:rsidRPr="003116DF">
        <w:rPr>
          <w:rFonts w:ascii="Century Gothic" w:eastAsia="Times New Roman" w:hAnsi="Century Gothic"/>
          <w:lang w:eastAsia="en-GB"/>
        </w:rPr>
        <w:t>“</w:t>
      </w:r>
      <w:r w:rsidR="35253F3B" w:rsidRPr="003116DF">
        <w:rPr>
          <w:rFonts w:ascii="Century Gothic" w:eastAsia="Times New Roman" w:hAnsi="Century Gothic"/>
          <w:lang w:eastAsia="en-GB"/>
        </w:rPr>
        <w:t xml:space="preserve">Fitting with the importance of </w:t>
      </w:r>
      <w:r w:rsidR="1D0FD14F" w:rsidRPr="003116DF">
        <w:rPr>
          <w:rFonts w:ascii="Century Gothic" w:eastAsia="Times New Roman" w:hAnsi="Century Gothic"/>
          <w:lang w:eastAsia="en-GB"/>
        </w:rPr>
        <w:t xml:space="preserve">Scotch </w:t>
      </w:r>
      <w:r w:rsidR="35253F3B" w:rsidRPr="003116DF">
        <w:rPr>
          <w:rFonts w:ascii="Century Gothic" w:eastAsia="Times New Roman" w:hAnsi="Century Gothic"/>
          <w:lang w:eastAsia="en-GB"/>
        </w:rPr>
        <w:t xml:space="preserve">beef </w:t>
      </w:r>
      <w:r w:rsidR="4BA0A3C3" w:rsidRPr="003116DF">
        <w:rPr>
          <w:rFonts w:ascii="Century Gothic" w:eastAsia="Times New Roman" w:hAnsi="Century Gothic"/>
          <w:lang w:eastAsia="en-GB"/>
        </w:rPr>
        <w:t xml:space="preserve">and lamb </w:t>
      </w:r>
      <w:r w:rsidR="35253F3B" w:rsidRPr="003116DF">
        <w:rPr>
          <w:rFonts w:ascii="Century Gothic" w:eastAsia="Times New Roman" w:hAnsi="Century Gothic"/>
          <w:lang w:eastAsia="en-GB"/>
        </w:rPr>
        <w:t xml:space="preserve">in the region, the show will host </w:t>
      </w:r>
      <w:r w:rsidR="10BBDFFC" w:rsidRPr="003116DF">
        <w:rPr>
          <w:rFonts w:ascii="Century Gothic" w:eastAsia="Times New Roman" w:hAnsi="Century Gothic"/>
          <w:lang w:eastAsia="en-GB"/>
        </w:rPr>
        <w:t xml:space="preserve">– very fittingly for Aberdeenshire - </w:t>
      </w:r>
      <w:r w:rsidR="35253F3B" w:rsidRPr="003116DF">
        <w:rPr>
          <w:rFonts w:ascii="Century Gothic" w:eastAsia="Times New Roman" w:hAnsi="Century Gothic"/>
          <w:lang w:eastAsia="en-GB"/>
        </w:rPr>
        <w:t xml:space="preserve">the </w:t>
      </w:r>
      <w:r w:rsidR="10BBDFFC" w:rsidRPr="003116DF">
        <w:rPr>
          <w:rFonts w:ascii="Century Gothic" w:eastAsia="Times New Roman" w:hAnsi="Century Gothic"/>
          <w:lang w:eastAsia="en-GB"/>
        </w:rPr>
        <w:t xml:space="preserve">iconic </w:t>
      </w:r>
      <w:r w:rsidR="4D308B80" w:rsidRPr="003116DF">
        <w:rPr>
          <w:rFonts w:ascii="Century Gothic" w:eastAsia="Times New Roman" w:hAnsi="Century Gothic"/>
          <w:lang w:eastAsia="en-GB"/>
        </w:rPr>
        <w:t xml:space="preserve">Aberdeen Angus </w:t>
      </w:r>
      <w:r w:rsidR="519649FE" w:rsidRPr="003116DF">
        <w:rPr>
          <w:rFonts w:ascii="Century Gothic" w:eastAsia="Times New Roman" w:hAnsi="Century Gothic"/>
          <w:lang w:eastAsia="en-GB"/>
        </w:rPr>
        <w:t>S</w:t>
      </w:r>
      <w:r w:rsidR="4D308B80" w:rsidRPr="003116DF">
        <w:rPr>
          <w:rFonts w:ascii="Century Gothic" w:eastAsia="Times New Roman" w:hAnsi="Century Gothic"/>
          <w:lang w:eastAsia="en-GB"/>
        </w:rPr>
        <w:t>how a</w:t>
      </w:r>
      <w:r w:rsidR="10BBDFFC" w:rsidRPr="003116DF">
        <w:rPr>
          <w:rFonts w:ascii="Century Gothic" w:eastAsia="Times New Roman" w:hAnsi="Century Gothic"/>
          <w:lang w:eastAsia="en-GB"/>
        </w:rPr>
        <w:t>s well as</w:t>
      </w:r>
      <w:r w:rsidR="112D30AD" w:rsidRPr="003116DF">
        <w:rPr>
          <w:rFonts w:ascii="Century Gothic" w:hAnsi="Century Gothic"/>
        </w:rPr>
        <w:t xml:space="preserve"> </w:t>
      </w:r>
      <w:r w:rsidR="10BBDFFC" w:rsidRPr="003116DF">
        <w:rPr>
          <w:rFonts w:ascii="Century Gothic" w:hAnsi="Century Gothic"/>
        </w:rPr>
        <w:t xml:space="preserve">the </w:t>
      </w:r>
      <w:r w:rsidR="48E2E85A" w:rsidRPr="003116DF">
        <w:rPr>
          <w:rFonts w:ascii="Century Gothic" w:hAnsi="Century Gothic"/>
        </w:rPr>
        <w:t xml:space="preserve">National </w:t>
      </w:r>
      <w:r w:rsidR="67CE8C1C" w:rsidRPr="003116DF">
        <w:rPr>
          <w:rFonts w:ascii="Century Gothic" w:hAnsi="Century Gothic"/>
        </w:rPr>
        <w:t xml:space="preserve">Ryeland </w:t>
      </w:r>
      <w:r w:rsidR="112D30AD" w:rsidRPr="003116DF">
        <w:rPr>
          <w:rFonts w:ascii="Century Gothic" w:hAnsi="Century Gothic"/>
        </w:rPr>
        <w:t>Sho</w:t>
      </w:r>
      <w:r w:rsidR="10BBDFFC" w:rsidRPr="003116DF">
        <w:rPr>
          <w:rFonts w:ascii="Century Gothic" w:hAnsi="Century Gothic"/>
        </w:rPr>
        <w:t>w</w:t>
      </w:r>
      <w:r w:rsidR="24E84CBC" w:rsidRPr="003116DF">
        <w:rPr>
          <w:rFonts w:ascii="Century Gothic" w:hAnsi="Century Gothic"/>
        </w:rPr>
        <w:t xml:space="preserve"> – an easy</w:t>
      </w:r>
      <w:r w:rsidR="2430EFE3" w:rsidRPr="003116DF">
        <w:rPr>
          <w:rFonts w:ascii="Century Gothic" w:hAnsi="Century Gothic"/>
        </w:rPr>
        <w:t>-to-manage</w:t>
      </w:r>
      <w:r w:rsidR="24E84CBC" w:rsidRPr="003116DF">
        <w:rPr>
          <w:rFonts w:ascii="Century Gothic" w:hAnsi="Century Gothic"/>
        </w:rPr>
        <w:t xml:space="preserve"> sheep breed popular for smallholders</w:t>
      </w:r>
      <w:r w:rsidR="08885962" w:rsidRPr="003116DF">
        <w:rPr>
          <w:rFonts w:ascii="Century Gothic" w:hAnsi="Century Gothic"/>
        </w:rPr>
        <w:t>.</w:t>
      </w:r>
    </w:p>
    <w:p w14:paraId="3CD66BED" w14:textId="42424CC8" w:rsidR="00014C9A" w:rsidRPr="007F30A7" w:rsidRDefault="00E34AE2" w:rsidP="007E0FAE">
      <w:pPr>
        <w:spacing w:before="192" w:after="0" w:line="360" w:lineRule="auto"/>
        <w:rPr>
          <w:rFonts w:ascii="Century Gothic" w:hAnsi="Century Gothic"/>
          <w:lang w:eastAsia="en-GB"/>
        </w:rPr>
      </w:pPr>
      <w:r w:rsidRPr="007F30A7">
        <w:rPr>
          <w:rFonts w:ascii="Century Gothic" w:hAnsi="Century Gothic"/>
        </w:rPr>
        <w:t>“</w:t>
      </w:r>
      <w:r w:rsidR="258FB3EE" w:rsidRPr="007F30A7">
        <w:rPr>
          <w:rFonts w:ascii="Century Gothic" w:hAnsi="Century Gothic"/>
        </w:rPr>
        <w:t>L</w:t>
      </w:r>
      <w:r w:rsidR="6CCD32FE" w:rsidRPr="007F30A7">
        <w:rPr>
          <w:rFonts w:ascii="Century Gothic" w:hAnsi="Century Gothic"/>
        </w:rPr>
        <w:t>ast year, the whole show ground was buzzing with folk. What a joy</w:t>
      </w:r>
      <w:r w:rsidR="006117C3" w:rsidRPr="007F30A7">
        <w:rPr>
          <w:rFonts w:ascii="Century Gothic" w:hAnsi="Century Gothic"/>
        </w:rPr>
        <w:t xml:space="preserve"> </w:t>
      </w:r>
      <w:r w:rsidR="7BEB99AA" w:rsidRPr="007F30A7">
        <w:rPr>
          <w:rFonts w:ascii="Century Gothic" w:hAnsi="Century Gothic"/>
        </w:rPr>
        <w:t xml:space="preserve">It was </w:t>
      </w:r>
      <w:r w:rsidR="6CCD32FE" w:rsidRPr="007F30A7">
        <w:rPr>
          <w:rFonts w:ascii="Century Gothic" w:hAnsi="Century Gothic"/>
        </w:rPr>
        <w:t>to see everyone getting out and about again</w:t>
      </w:r>
      <w:r w:rsidR="0C3102FB" w:rsidRPr="007F30A7">
        <w:rPr>
          <w:rFonts w:ascii="Century Gothic" w:hAnsi="Century Gothic"/>
        </w:rPr>
        <w:t>, smiling and catching up with friends</w:t>
      </w:r>
      <w:r w:rsidR="463D4155" w:rsidRPr="007F30A7">
        <w:rPr>
          <w:rFonts w:ascii="Century Gothic" w:hAnsi="Century Gothic"/>
        </w:rPr>
        <w:t>.</w:t>
      </w:r>
      <w:r w:rsidR="1297995F" w:rsidRPr="007F30A7">
        <w:rPr>
          <w:rFonts w:ascii="Century Gothic" w:hAnsi="Century Gothic"/>
        </w:rPr>
        <w:t xml:space="preserve"> Turriff Show is an event of </w:t>
      </w:r>
      <w:r w:rsidR="007E0FAE">
        <w:rPr>
          <w:rFonts w:ascii="Century Gothic" w:hAnsi="Century Gothic"/>
        </w:rPr>
        <w:t>c</w:t>
      </w:r>
      <w:r w:rsidR="1297995F" w:rsidRPr="003116DF">
        <w:rPr>
          <w:rFonts w:ascii="Century Gothic" w:hAnsi="Century Gothic"/>
        </w:rPr>
        <w:t xml:space="preserve">ommunity </w:t>
      </w:r>
      <w:r w:rsidR="007E0FAE">
        <w:rPr>
          <w:rFonts w:ascii="Century Gothic" w:hAnsi="Century Gothic"/>
        </w:rPr>
        <w:t>s</w:t>
      </w:r>
      <w:r w:rsidR="1297995F" w:rsidRPr="003116DF">
        <w:rPr>
          <w:rFonts w:ascii="Century Gothic" w:hAnsi="Century Gothic"/>
        </w:rPr>
        <w:t>pirit.</w:t>
      </w:r>
      <w:r w:rsidR="1297995F" w:rsidRPr="007F30A7">
        <w:rPr>
          <w:rFonts w:ascii="Century Gothic" w:hAnsi="Century Gothic"/>
        </w:rPr>
        <w:t xml:space="preserve"> </w:t>
      </w:r>
      <w:r w:rsidR="1DDF601F" w:rsidRPr="007F30A7">
        <w:rPr>
          <w:rFonts w:ascii="Century Gothic" w:hAnsi="Century Gothic"/>
        </w:rPr>
        <w:t xml:space="preserve">Everyone </w:t>
      </w:r>
      <w:r w:rsidR="007F30A7" w:rsidRPr="007F30A7">
        <w:rPr>
          <w:rFonts w:ascii="Century Gothic" w:hAnsi="Century Gothic"/>
        </w:rPr>
        <w:t>from spectators</w:t>
      </w:r>
      <w:r w:rsidR="004D0F59">
        <w:rPr>
          <w:rFonts w:ascii="Century Gothic" w:hAnsi="Century Gothic"/>
        </w:rPr>
        <w:t xml:space="preserve"> </w:t>
      </w:r>
      <w:r w:rsidR="00E312CA" w:rsidRPr="007F30A7">
        <w:rPr>
          <w:rFonts w:ascii="Century Gothic" w:hAnsi="Century Gothic"/>
        </w:rPr>
        <w:t xml:space="preserve">to </w:t>
      </w:r>
      <w:r w:rsidR="5C844550" w:rsidRPr="007F30A7">
        <w:rPr>
          <w:rFonts w:ascii="Century Gothic" w:hAnsi="Century Gothic"/>
        </w:rPr>
        <w:t xml:space="preserve">local businesses, </w:t>
      </w:r>
      <w:r w:rsidR="1DDF601F" w:rsidRPr="007F30A7">
        <w:rPr>
          <w:rFonts w:ascii="Century Gothic" w:hAnsi="Century Gothic"/>
        </w:rPr>
        <w:lastRenderedPageBreak/>
        <w:t xml:space="preserve">exhibitors, </w:t>
      </w:r>
      <w:r w:rsidR="00E312CA" w:rsidRPr="007F30A7">
        <w:rPr>
          <w:rFonts w:ascii="Century Gothic" w:hAnsi="Century Gothic"/>
        </w:rPr>
        <w:t>stand holders</w:t>
      </w:r>
      <w:r w:rsidR="1DDF601F" w:rsidRPr="007F30A7">
        <w:rPr>
          <w:rFonts w:ascii="Century Gothic" w:hAnsi="Century Gothic"/>
        </w:rPr>
        <w:t xml:space="preserve"> and members on the committee are all brought together to </w:t>
      </w:r>
      <w:r w:rsidR="7D31D2B7" w:rsidRPr="007F30A7">
        <w:rPr>
          <w:rFonts w:ascii="Century Gothic" w:hAnsi="Century Gothic"/>
        </w:rPr>
        <w:t>make it happen.</w:t>
      </w:r>
    </w:p>
    <w:p w14:paraId="3BDE10DB" w14:textId="77777777" w:rsidR="00382BAB" w:rsidRDefault="00E34AE2" w:rsidP="00382BAB">
      <w:pPr>
        <w:spacing w:before="192" w:after="0" w:line="360" w:lineRule="auto"/>
        <w:rPr>
          <w:rFonts w:ascii="Century Gothic" w:eastAsia="Times New Roman" w:hAnsi="Century Gothic"/>
          <w:spacing w:val="3"/>
          <w:lang w:eastAsia="en-GB"/>
        </w:rPr>
      </w:pPr>
      <w:r w:rsidRPr="002667FA">
        <w:rPr>
          <w:rFonts w:ascii="Century Gothic" w:eastAsia="Times New Roman" w:hAnsi="Century Gothic"/>
          <w:spacing w:val="3"/>
          <w:lang w:eastAsia="en-GB"/>
        </w:rPr>
        <w:t>“</w:t>
      </w:r>
      <w:r w:rsidR="1B60EB82" w:rsidRPr="002667FA">
        <w:rPr>
          <w:rFonts w:ascii="Century Gothic" w:eastAsia="Times New Roman" w:hAnsi="Century Gothic"/>
          <w:spacing w:val="3"/>
          <w:lang w:eastAsia="en-GB"/>
        </w:rPr>
        <w:t xml:space="preserve">It is not until you are </w:t>
      </w:r>
      <w:r w:rsidR="00761BC5" w:rsidRPr="002667FA">
        <w:rPr>
          <w:rFonts w:ascii="Century Gothic" w:eastAsia="Times New Roman" w:hAnsi="Century Gothic"/>
          <w:spacing w:val="3"/>
          <w:lang w:eastAsia="en-GB"/>
        </w:rPr>
        <w:t>President</w:t>
      </w:r>
      <w:r w:rsidR="1B60EB82" w:rsidRPr="002667FA">
        <w:rPr>
          <w:rFonts w:ascii="Century Gothic" w:eastAsia="Times New Roman" w:hAnsi="Century Gothic"/>
          <w:spacing w:val="3"/>
          <w:lang w:eastAsia="en-GB"/>
        </w:rPr>
        <w:t xml:space="preserve"> that you realise </w:t>
      </w:r>
      <w:r w:rsidR="00D75F00" w:rsidRPr="002667FA">
        <w:rPr>
          <w:rFonts w:ascii="Century Gothic" w:eastAsia="Times New Roman" w:hAnsi="Century Gothic"/>
          <w:spacing w:val="3"/>
          <w:lang w:eastAsia="en-GB"/>
        </w:rPr>
        <w:t>the scale of the</w:t>
      </w:r>
      <w:r w:rsidR="1B60EB82" w:rsidRPr="002667FA">
        <w:rPr>
          <w:rFonts w:ascii="Century Gothic" w:eastAsia="Times New Roman" w:hAnsi="Century Gothic"/>
          <w:spacing w:val="3"/>
          <w:lang w:eastAsia="en-GB"/>
        </w:rPr>
        <w:t xml:space="preserve"> visitors</w:t>
      </w:r>
      <w:r w:rsidR="00D75F00" w:rsidRPr="002667FA">
        <w:rPr>
          <w:rFonts w:ascii="Century Gothic" w:eastAsia="Times New Roman" w:hAnsi="Century Gothic"/>
          <w:spacing w:val="3"/>
          <w:lang w:eastAsia="en-GB"/>
        </w:rPr>
        <w:t xml:space="preserve"> that</w:t>
      </w:r>
      <w:r w:rsidR="1B60EB82" w:rsidRPr="002667FA">
        <w:rPr>
          <w:rFonts w:ascii="Century Gothic" w:eastAsia="Times New Roman" w:hAnsi="Century Gothic"/>
          <w:spacing w:val="3"/>
          <w:lang w:eastAsia="en-GB"/>
        </w:rPr>
        <w:t xml:space="preserve"> come to the show. </w:t>
      </w:r>
      <w:r w:rsidR="51EA3898" w:rsidRPr="002667FA">
        <w:rPr>
          <w:rFonts w:ascii="Century Gothic" w:eastAsia="Times New Roman" w:hAnsi="Century Gothic"/>
          <w:spacing w:val="3"/>
          <w:lang w:eastAsia="en-GB"/>
        </w:rPr>
        <w:t xml:space="preserve">This year, </w:t>
      </w:r>
      <w:r w:rsidR="3FBED9B0" w:rsidRPr="002667FA">
        <w:rPr>
          <w:rFonts w:ascii="Century Gothic" w:eastAsia="Times New Roman" w:hAnsi="Century Gothic"/>
          <w:spacing w:val="3"/>
          <w:lang w:eastAsia="en-GB"/>
        </w:rPr>
        <w:t>w</w:t>
      </w:r>
      <w:r w:rsidR="7B83767D" w:rsidRPr="002667FA">
        <w:rPr>
          <w:rFonts w:ascii="Century Gothic" w:eastAsia="Times New Roman" w:hAnsi="Century Gothic"/>
          <w:spacing w:val="3"/>
          <w:lang w:eastAsia="en-GB"/>
        </w:rPr>
        <w:t xml:space="preserve">e </w:t>
      </w:r>
      <w:r w:rsidR="5FF7E5F0" w:rsidRPr="002667FA">
        <w:rPr>
          <w:rFonts w:ascii="Century Gothic" w:eastAsia="Times New Roman" w:hAnsi="Century Gothic"/>
          <w:spacing w:val="3"/>
          <w:lang w:eastAsia="en-GB"/>
        </w:rPr>
        <w:t>look forward</w:t>
      </w:r>
      <w:r w:rsidR="7B83767D" w:rsidRPr="002667FA">
        <w:rPr>
          <w:rFonts w:ascii="Century Gothic" w:eastAsia="Times New Roman" w:hAnsi="Century Gothic"/>
          <w:spacing w:val="3"/>
          <w:lang w:eastAsia="en-GB"/>
        </w:rPr>
        <w:t xml:space="preserve"> </w:t>
      </w:r>
      <w:r w:rsidR="13455367" w:rsidRPr="002667FA">
        <w:rPr>
          <w:rFonts w:ascii="Century Gothic" w:eastAsia="Times New Roman" w:hAnsi="Century Gothic"/>
          <w:spacing w:val="3"/>
          <w:lang w:eastAsia="en-GB"/>
        </w:rPr>
        <w:t>to see</w:t>
      </w:r>
      <w:r w:rsidR="50E904B2" w:rsidRPr="002667FA">
        <w:rPr>
          <w:rFonts w:ascii="Century Gothic" w:eastAsia="Times New Roman" w:hAnsi="Century Gothic"/>
          <w:spacing w:val="3"/>
          <w:lang w:eastAsia="en-GB"/>
        </w:rPr>
        <w:t>ing</w:t>
      </w:r>
      <w:r w:rsidR="13455367" w:rsidRPr="002667FA">
        <w:rPr>
          <w:rFonts w:ascii="Century Gothic" w:eastAsia="Times New Roman" w:hAnsi="Century Gothic"/>
          <w:spacing w:val="3"/>
          <w:lang w:eastAsia="en-GB"/>
        </w:rPr>
        <w:t xml:space="preserve"> just as many </w:t>
      </w:r>
      <w:r w:rsidR="150036BD" w:rsidRPr="002667FA">
        <w:rPr>
          <w:rFonts w:ascii="Century Gothic" w:eastAsia="Times New Roman" w:hAnsi="Century Gothic"/>
          <w:spacing w:val="3"/>
          <w:lang w:eastAsia="en-GB"/>
        </w:rPr>
        <w:t xml:space="preserve">people, </w:t>
      </w:r>
      <w:r w:rsidR="005621AB" w:rsidRPr="002667FA">
        <w:rPr>
          <w:rFonts w:ascii="Century Gothic" w:eastAsia="Times New Roman" w:hAnsi="Century Gothic"/>
          <w:spacing w:val="3"/>
          <w:lang w:eastAsia="en-GB"/>
        </w:rPr>
        <w:t xml:space="preserve">from </w:t>
      </w:r>
      <w:r w:rsidR="150036BD" w:rsidRPr="002667FA">
        <w:rPr>
          <w:rFonts w:ascii="Century Gothic" w:eastAsia="Times New Roman" w:hAnsi="Century Gothic"/>
          <w:spacing w:val="3"/>
          <w:lang w:eastAsia="en-GB"/>
        </w:rPr>
        <w:t xml:space="preserve">near and far, coming to enjoy all that Turriff show has to offer. We hope for </w:t>
      </w:r>
      <w:r w:rsidR="13455367" w:rsidRPr="002667FA">
        <w:rPr>
          <w:rFonts w:ascii="Century Gothic" w:eastAsia="Times New Roman" w:hAnsi="Century Gothic"/>
          <w:spacing w:val="3"/>
          <w:lang w:eastAsia="en-GB"/>
        </w:rPr>
        <w:t>good</w:t>
      </w:r>
      <w:r w:rsidR="1FC09A4A" w:rsidRPr="002667FA">
        <w:rPr>
          <w:rFonts w:ascii="Century Gothic" w:eastAsia="Times New Roman" w:hAnsi="Century Gothic"/>
          <w:spacing w:val="3"/>
          <w:lang w:eastAsia="en-GB"/>
        </w:rPr>
        <w:t xml:space="preserve"> weather</w:t>
      </w:r>
      <w:r w:rsidR="5FC89385" w:rsidRPr="002667FA">
        <w:rPr>
          <w:rFonts w:ascii="Century Gothic" w:eastAsia="Times New Roman" w:hAnsi="Century Gothic"/>
          <w:spacing w:val="3"/>
          <w:lang w:eastAsia="en-GB"/>
        </w:rPr>
        <w:t xml:space="preserve"> and</w:t>
      </w:r>
      <w:r w:rsidR="65B6A450" w:rsidRPr="002667FA">
        <w:rPr>
          <w:rFonts w:ascii="Century Gothic" w:eastAsia="Times New Roman" w:hAnsi="Century Gothic"/>
          <w:spacing w:val="3"/>
          <w:lang w:eastAsia="en-GB"/>
        </w:rPr>
        <w:t xml:space="preserve"> something for every person to enjoy at the show.</w:t>
      </w:r>
    </w:p>
    <w:p w14:paraId="3E5FA397" w14:textId="77777777" w:rsidR="00382BAB" w:rsidRDefault="00382BAB" w:rsidP="002667FA">
      <w:pPr>
        <w:spacing w:before="192" w:after="0" w:line="360" w:lineRule="auto"/>
        <w:rPr>
          <w:rFonts w:ascii="Century Gothic" w:eastAsia="Times New Roman" w:hAnsi="Century Gothic" w:cstheme="minorHAnsi"/>
          <w:lang w:eastAsia="en-GB"/>
        </w:rPr>
      </w:pPr>
      <w:r>
        <w:rPr>
          <w:rFonts w:ascii="Century Gothic" w:eastAsia="Times New Roman" w:hAnsi="Century Gothic"/>
          <w:spacing w:val="3"/>
          <w:lang w:eastAsia="en-GB"/>
        </w:rPr>
        <w:t>“The EQ Food &amp; Drink Pavilion is a big draw, many</w:t>
      </w:r>
      <w:r w:rsidRPr="00F34F68">
        <w:rPr>
          <w:rFonts w:ascii="Century Gothic" w:eastAsia="Calibri" w:hAnsi="Century Gothic" w:cstheme="minorHAnsi"/>
          <w:color w:val="000000" w:themeColor="text1"/>
        </w:rPr>
        <w:t xml:space="preserve"> of the exhibitors sell their own home-produced foods and drinks, including meat, dairy, preserves, honey and local drink - beer, gin and whisky.</w:t>
      </w:r>
      <w:r>
        <w:rPr>
          <w:rFonts w:ascii="Century Gothic" w:eastAsia="Calibri" w:hAnsi="Century Gothic" w:cstheme="minorHAnsi"/>
          <w:color w:val="000000" w:themeColor="text1"/>
        </w:rPr>
        <w:t xml:space="preserve"> </w:t>
      </w:r>
      <w:r w:rsidRPr="00F34F68">
        <w:rPr>
          <w:rFonts w:ascii="Century Gothic" w:eastAsia="Calibri" w:hAnsi="Century Gothic" w:cstheme="minorHAnsi"/>
          <w:color w:val="000000" w:themeColor="text1"/>
        </w:rPr>
        <w:t>Th</w:t>
      </w:r>
      <w:r>
        <w:rPr>
          <w:rFonts w:ascii="Century Gothic" w:eastAsia="Calibri" w:hAnsi="Century Gothic" w:cstheme="minorHAnsi"/>
          <w:color w:val="000000" w:themeColor="text1"/>
        </w:rPr>
        <w:t>is</w:t>
      </w:r>
      <w:r w:rsidRPr="00F34F68">
        <w:rPr>
          <w:rFonts w:ascii="Century Gothic" w:eastAsia="Calibri" w:hAnsi="Century Gothic" w:cstheme="minorHAnsi"/>
          <w:color w:val="000000" w:themeColor="text1"/>
        </w:rPr>
        <w:t xml:space="preserve"> opportunity to </w:t>
      </w:r>
      <w:r w:rsidRPr="00F34F68">
        <w:rPr>
          <w:rFonts w:ascii="Century Gothic" w:eastAsia="Times New Roman" w:hAnsi="Century Gothic" w:cstheme="minorHAnsi"/>
          <w:lang w:eastAsia="en-GB"/>
        </w:rPr>
        <w:t>showcase local producers really demonstrates the diversity of food and drink produced in the north east of Scotland, and its quality, and it, for our local visitors, it shows that you don’t have to travel far to try something new.</w:t>
      </w:r>
      <w:r>
        <w:rPr>
          <w:rFonts w:ascii="Century Gothic" w:eastAsia="Times New Roman" w:hAnsi="Century Gothic" w:cstheme="minorHAnsi"/>
          <w:lang w:eastAsia="en-GB"/>
        </w:rPr>
        <w:t>”</w:t>
      </w:r>
    </w:p>
    <w:p w14:paraId="3F4FE048" w14:textId="556FD588" w:rsidR="00DB5AB1" w:rsidRPr="002667FA" w:rsidRDefault="00D52DF5" w:rsidP="002667FA">
      <w:pPr>
        <w:spacing w:before="192" w:after="0" w:line="360" w:lineRule="auto"/>
        <w:rPr>
          <w:rFonts w:ascii="Century Gothic" w:eastAsia="Times New Roman" w:hAnsi="Century Gothic"/>
          <w:spacing w:val="3"/>
          <w:lang w:eastAsia="en-GB"/>
        </w:rPr>
      </w:pPr>
      <w:r w:rsidRPr="002667FA">
        <w:rPr>
          <w:rFonts w:ascii="Century Gothic" w:eastAsia="Times New Roman" w:hAnsi="Century Gothic"/>
          <w:spacing w:val="3"/>
          <w:lang w:eastAsia="en-GB"/>
        </w:rPr>
        <w:t>Gail Greig</w:t>
      </w:r>
      <w:r w:rsidR="008C6300" w:rsidRPr="002667FA">
        <w:rPr>
          <w:rFonts w:ascii="Century Gothic" w:eastAsia="Times New Roman" w:hAnsi="Century Gothic"/>
          <w:spacing w:val="3"/>
          <w:lang w:eastAsia="en-GB"/>
        </w:rPr>
        <w:t xml:space="preserve">, </w:t>
      </w:r>
      <w:r w:rsidRPr="002667FA">
        <w:rPr>
          <w:rFonts w:ascii="Century Gothic" w:eastAsia="Times New Roman" w:hAnsi="Century Gothic"/>
          <w:spacing w:val="3"/>
          <w:lang w:eastAsia="en-GB"/>
        </w:rPr>
        <w:t xml:space="preserve">Turriff </w:t>
      </w:r>
      <w:r w:rsidR="008C6300" w:rsidRPr="002667FA">
        <w:rPr>
          <w:rFonts w:ascii="Century Gothic" w:eastAsia="Times New Roman" w:hAnsi="Century Gothic"/>
          <w:spacing w:val="3"/>
          <w:lang w:eastAsia="en-GB"/>
        </w:rPr>
        <w:t>Show</w:t>
      </w:r>
      <w:r w:rsidRPr="002667FA">
        <w:rPr>
          <w:rFonts w:ascii="Century Gothic" w:eastAsia="Times New Roman" w:hAnsi="Century Gothic"/>
          <w:spacing w:val="3"/>
          <w:lang w:eastAsia="en-GB"/>
        </w:rPr>
        <w:t>’s new</w:t>
      </w:r>
      <w:r w:rsidR="008C6300" w:rsidRPr="002667FA">
        <w:rPr>
          <w:rFonts w:ascii="Century Gothic" w:eastAsia="Times New Roman" w:hAnsi="Century Gothic"/>
          <w:spacing w:val="3"/>
          <w:lang w:eastAsia="en-GB"/>
        </w:rPr>
        <w:t xml:space="preserve"> </w:t>
      </w:r>
      <w:r w:rsidR="00DB5AB1" w:rsidRPr="002667FA">
        <w:rPr>
          <w:rFonts w:ascii="Century Gothic" w:eastAsia="Times New Roman" w:hAnsi="Century Gothic"/>
          <w:spacing w:val="3"/>
          <w:lang w:eastAsia="en-GB"/>
        </w:rPr>
        <w:t>Secretary</w:t>
      </w:r>
      <w:r w:rsidR="007B51CF" w:rsidRPr="002667FA">
        <w:rPr>
          <w:rFonts w:ascii="Century Gothic" w:eastAsia="Times New Roman" w:hAnsi="Century Gothic"/>
          <w:spacing w:val="3"/>
          <w:lang w:eastAsia="en-GB"/>
        </w:rPr>
        <w:t>, add</w:t>
      </w:r>
      <w:r w:rsidR="00994297" w:rsidRPr="002667FA">
        <w:rPr>
          <w:rFonts w:ascii="Century Gothic" w:eastAsia="Times New Roman" w:hAnsi="Century Gothic"/>
          <w:spacing w:val="3"/>
          <w:lang w:eastAsia="en-GB"/>
        </w:rPr>
        <w:t>ed</w:t>
      </w:r>
      <w:r w:rsidR="008C6300" w:rsidRPr="002667FA">
        <w:rPr>
          <w:rFonts w:ascii="Century Gothic" w:eastAsia="Times New Roman" w:hAnsi="Century Gothic"/>
          <w:spacing w:val="3"/>
          <w:lang w:eastAsia="en-GB"/>
        </w:rPr>
        <w:t>:</w:t>
      </w:r>
    </w:p>
    <w:p w14:paraId="21368B01" w14:textId="62891708" w:rsidR="004D1D2C" w:rsidRPr="00A0763F" w:rsidRDefault="004D1D2C" w:rsidP="00DB5AB1">
      <w:pPr>
        <w:spacing w:before="192" w:after="0" w:line="360" w:lineRule="auto"/>
        <w:rPr>
          <w:rFonts w:ascii="Century Gothic" w:eastAsia="Times New Roman" w:hAnsi="Century Gothic"/>
          <w:spacing w:val="3"/>
          <w:lang w:eastAsia="en-GB"/>
        </w:rPr>
      </w:pPr>
      <w:r w:rsidRPr="00A0763F">
        <w:rPr>
          <w:rFonts w:ascii="Century Gothic" w:eastAsia="Times New Roman" w:hAnsi="Century Gothic"/>
          <w:spacing w:val="3"/>
          <w:lang w:eastAsia="en-GB"/>
        </w:rPr>
        <w:t>"</w:t>
      </w:r>
      <w:r w:rsidR="008C6300" w:rsidRPr="00A0763F">
        <w:rPr>
          <w:rFonts w:ascii="Century Gothic" w:eastAsia="Times New Roman" w:hAnsi="Century Gothic"/>
          <w:spacing w:val="3"/>
          <w:lang w:eastAsia="en-GB"/>
        </w:rPr>
        <w:t>Turriff Show</w:t>
      </w:r>
      <w:r w:rsidRPr="00A0763F">
        <w:rPr>
          <w:rFonts w:ascii="Century Gothic" w:eastAsia="Times New Roman" w:hAnsi="Century Gothic"/>
          <w:spacing w:val="3"/>
          <w:lang w:eastAsia="en-GB"/>
        </w:rPr>
        <w:t xml:space="preserve"> is a </w:t>
      </w:r>
      <w:r w:rsidR="006E5B82" w:rsidRPr="00A0763F">
        <w:rPr>
          <w:rFonts w:ascii="Century Gothic" w:eastAsia="Times New Roman" w:hAnsi="Century Gothic"/>
          <w:spacing w:val="3"/>
          <w:lang w:eastAsia="en-GB"/>
        </w:rPr>
        <w:t>fantastic</w:t>
      </w:r>
      <w:r w:rsidRPr="00A0763F">
        <w:rPr>
          <w:rFonts w:ascii="Century Gothic" w:eastAsia="Times New Roman" w:hAnsi="Century Gothic"/>
          <w:spacing w:val="3"/>
          <w:lang w:eastAsia="en-GB"/>
        </w:rPr>
        <w:t xml:space="preserve"> family day out</w:t>
      </w:r>
      <w:r w:rsidR="00734B53" w:rsidRPr="00A0763F">
        <w:rPr>
          <w:rFonts w:ascii="Century Gothic" w:eastAsia="Times New Roman" w:hAnsi="Century Gothic"/>
          <w:spacing w:val="3"/>
          <w:lang w:eastAsia="en-GB"/>
        </w:rPr>
        <w:t xml:space="preserve"> and one of the key dates in the </w:t>
      </w:r>
      <w:r w:rsidR="2695BDC7" w:rsidRPr="00A0763F">
        <w:rPr>
          <w:rFonts w:ascii="Century Gothic" w:eastAsia="Times New Roman" w:hAnsi="Century Gothic"/>
          <w:spacing w:val="3"/>
          <w:lang w:eastAsia="en-GB"/>
        </w:rPr>
        <w:t>n</w:t>
      </w:r>
      <w:r w:rsidR="1A54154A" w:rsidRPr="00A0763F">
        <w:rPr>
          <w:rFonts w:ascii="Century Gothic" w:eastAsia="Times New Roman" w:hAnsi="Century Gothic"/>
          <w:spacing w:val="3"/>
          <w:lang w:eastAsia="en-GB"/>
        </w:rPr>
        <w:t>orth</w:t>
      </w:r>
      <w:r w:rsidR="00734B53" w:rsidRPr="00A0763F">
        <w:rPr>
          <w:rFonts w:ascii="Century Gothic" w:eastAsia="Times New Roman" w:hAnsi="Century Gothic"/>
          <w:spacing w:val="3"/>
          <w:lang w:eastAsia="en-GB"/>
        </w:rPr>
        <w:t xml:space="preserve"> </w:t>
      </w:r>
      <w:r w:rsidR="539E8105" w:rsidRPr="00A0763F">
        <w:rPr>
          <w:rFonts w:ascii="Century Gothic" w:eastAsia="Times New Roman" w:hAnsi="Century Gothic"/>
          <w:spacing w:val="3"/>
          <w:lang w:eastAsia="en-GB"/>
        </w:rPr>
        <w:t>e</w:t>
      </w:r>
      <w:r w:rsidR="1A54154A" w:rsidRPr="00A0763F">
        <w:rPr>
          <w:rFonts w:ascii="Century Gothic" w:eastAsia="Times New Roman" w:hAnsi="Century Gothic"/>
          <w:spacing w:val="3"/>
          <w:lang w:eastAsia="en-GB"/>
        </w:rPr>
        <w:t>ast</w:t>
      </w:r>
      <w:r w:rsidR="00734B53" w:rsidRPr="00A0763F">
        <w:rPr>
          <w:rFonts w:ascii="Century Gothic" w:eastAsia="Times New Roman" w:hAnsi="Century Gothic"/>
          <w:spacing w:val="3"/>
          <w:lang w:eastAsia="en-GB"/>
        </w:rPr>
        <w:t xml:space="preserve"> farming calendar</w:t>
      </w:r>
      <w:r w:rsidR="008C6300" w:rsidRPr="00A0763F">
        <w:rPr>
          <w:rFonts w:ascii="Century Gothic" w:eastAsia="Times New Roman" w:hAnsi="Century Gothic"/>
          <w:spacing w:val="3"/>
          <w:lang w:eastAsia="en-GB"/>
        </w:rPr>
        <w:t>.</w:t>
      </w:r>
      <w:r w:rsidR="008C6300" w:rsidRPr="002667FA">
        <w:rPr>
          <w:rFonts w:ascii="Century Gothic" w:eastAsia="Times New Roman" w:hAnsi="Century Gothic"/>
          <w:spacing w:val="3"/>
          <w:lang w:eastAsia="en-GB"/>
        </w:rPr>
        <w:t xml:space="preserve"> </w:t>
      </w:r>
      <w:r w:rsidR="00D77490" w:rsidRPr="00A0763F">
        <w:rPr>
          <w:rFonts w:ascii="Century Gothic" w:eastAsia="Times New Roman" w:hAnsi="Century Gothic"/>
          <w:spacing w:val="3"/>
          <w:lang w:eastAsia="en-GB"/>
        </w:rPr>
        <w:t>W</w:t>
      </w:r>
      <w:r w:rsidRPr="00A0763F">
        <w:rPr>
          <w:rFonts w:ascii="Century Gothic" w:eastAsia="Times New Roman" w:hAnsi="Century Gothic"/>
          <w:spacing w:val="3"/>
          <w:lang w:eastAsia="en-GB"/>
        </w:rPr>
        <w:t xml:space="preserve">here else can you get up close to </w:t>
      </w:r>
      <w:r w:rsidR="00DA77EB" w:rsidRPr="00A0763F">
        <w:rPr>
          <w:rFonts w:ascii="Century Gothic" w:eastAsia="Times New Roman" w:hAnsi="Century Gothic"/>
          <w:spacing w:val="3"/>
          <w:lang w:eastAsia="en-GB"/>
        </w:rPr>
        <w:t>livestock</w:t>
      </w:r>
      <w:r w:rsidRPr="00A0763F">
        <w:rPr>
          <w:rFonts w:ascii="Century Gothic" w:eastAsia="Times New Roman" w:hAnsi="Century Gothic"/>
          <w:spacing w:val="3"/>
          <w:lang w:eastAsia="en-GB"/>
        </w:rPr>
        <w:t xml:space="preserve">, taste the best Scottish food and drink, experience the thrill </w:t>
      </w:r>
      <w:r w:rsidR="00D77490" w:rsidRPr="00A0763F">
        <w:rPr>
          <w:rFonts w:ascii="Century Gothic" w:eastAsia="Times New Roman" w:hAnsi="Century Gothic"/>
          <w:spacing w:val="3"/>
          <w:lang w:eastAsia="en-GB"/>
        </w:rPr>
        <w:t xml:space="preserve">and entertainment </w:t>
      </w:r>
      <w:r w:rsidRPr="00A0763F">
        <w:rPr>
          <w:rFonts w:ascii="Century Gothic" w:eastAsia="Times New Roman" w:hAnsi="Century Gothic"/>
          <w:spacing w:val="3"/>
          <w:lang w:eastAsia="en-GB"/>
        </w:rPr>
        <w:t>of the Main Ring,</w:t>
      </w:r>
      <w:r w:rsidR="0081488E" w:rsidRPr="00A0763F">
        <w:rPr>
          <w:rFonts w:ascii="Century Gothic" w:eastAsia="Times New Roman" w:hAnsi="Century Gothic"/>
          <w:spacing w:val="3"/>
          <w:lang w:eastAsia="en-GB"/>
        </w:rPr>
        <w:t xml:space="preserve"> and</w:t>
      </w:r>
      <w:r w:rsidRPr="00A0763F">
        <w:rPr>
          <w:rFonts w:ascii="Century Gothic" w:eastAsia="Times New Roman" w:hAnsi="Century Gothic"/>
          <w:spacing w:val="3"/>
          <w:lang w:eastAsia="en-GB"/>
        </w:rPr>
        <w:t xml:space="preserve"> </w:t>
      </w:r>
      <w:r w:rsidR="00004F20" w:rsidRPr="00A0763F">
        <w:rPr>
          <w:rFonts w:ascii="Century Gothic" w:eastAsia="Times New Roman" w:hAnsi="Century Gothic"/>
          <w:spacing w:val="3"/>
          <w:lang w:eastAsia="en-GB"/>
        </w:rPr>
        <w:t>see a large display of the</w:t>
      </w:r>
      <w:r w:rsidR="00500DA2" w:rsidRPr="00A0763F">
        <w:rPr>
          <w:rFonts w:ascii="Century Gothic" w:eastAsia="Times New Roman" w:hAnsi="Century Gothic"/>
          <w:spacing w:val="3"/>
          <w:lang w:eastAsia="en-GB"/>
        </w:rPr>
        <w:t xml:space="preserve"> latest </w:t>
      </w:r>
      <w:r w:rsidRPr="00A0763F">
        <w:rPr>
          <w:rFonts w:ascii="Century Gothic" w:eastAsia="Times New Roman" w:hAnsi="Century Gothic"/>
          <w:spacing w:val="3"/>
          <w:lang w:eastAsia="en-GB"/>
        </w:rPr>
        <w:t>tractor</w:t>
      </w:r>
      <w:r w:rsidR="0081488E" w:rsidRPr="00A0763F">
        <w:rPr>
          <w:rFonts w:ascii="Century Gothic" w:eastAsia="Times New Roman" w:hAnsi="Century Gothic"/>
          <w:spacing w:val="3"/>
          <w:lang w:eastAsia="en-GB"/>
        </w:rPr>
        <w:t>s</w:t>
      </w:r>
      <w:r w:rsidR="00933F49" w:rsidRPr="00A0763F">
        <w:rPr>
          <w:rFonts w:ascii="Century Gothic" w:eastAsia="Times New Roman" w:hAnsi="Century Gothic"/>
          <w:spacing w:val="3"/>
          <w:lang w:eastAsia="en-GB"/>
        </w:rPr>
        <w:t xml:space="preserve"> </w:t>
      </w:r>
      <w:r w:rsidR="00004F20" w:rsidRPr="00A0763F">
        <w:rPr>
          <w:rFonts w:ascii="Century Gothic" w:eastAsia="Times New Roman" w:hAnsi="Century Gothic"/>
          <w:spacing w:val="3"/>
          <w:lang w:eastAsia="en-GB"/>
        </w:rPr>
        <w:t>and machinery!</w:t>
      </w:r>
      <w:r w:rsidRPr="00A0763F">
        <w:rPr>
          <w:rFonts w:ascii="Century Gothic" w:eastAsia="Times New Roman" w:hAnsi="Century Gothic"/>
          <w:spacing w:val="3"/>
          <w:lang w:eastAsia="en-GB"/>
        </w:rPr>
        <w:t>?</w:t>
      </w:r>
      <w:r w:rsidR="008C6300" w:rsidRPr="00A0763F">
        <w:rPr>
          <w:rFonts w:ascii="Century Gothic" w:eastAsia="Times New Roman" w:hAnsi="Century Gothic"/>
          <w:spacing w:val="3"/>
          <w:lang w:eastAsia="en-GB"/>
        </w:rPr>
        <w:t>”</w:t>
      </w:r>
    </w:p>
    <w:p w14:paraId="37BE3B94" w14:textId="53EEF51E" w:rsidR="004D1D2C" w:rsidRPr="002667FA" w:rsidRDefault="008C6300" w:rsidP="00DB5AB1">
      <w:pPr>
        <w:spacing w:before="192" w:after="0" w:line="360" w:lineRule="auto"/>
        <w:rPr>
          <w:rFonts w:ascii="Century Gothic" w:eastAsia="Times New Roman" w:hAnsi="Century Gothic"/>
          <w:spacing w:val="3"/>
          <w:lang w:eastAsia="en-GB"/>
        </w:rPr>
      </w:pPr>
      <w:r w:rsidRPr="002667FA">
        <w:rPr>
          <w:rFonts w:ascii="Century Gothic" w:eastAsia="Times New Roman" w:hAnsi="Century Gothic"/>
          <w:spacing w:val="3"/>
          <w:lang w:eastAsia="en-GB"/>
        </w:rPr>
        <w:t xml:space="preserve">Early bird </w:t>
      </w:r>
      <w:r w:rsidR="005168FB" w:rsidRPr="002667FA">
        <w:rPr>
          <w:rFonts w:ascii="Century Gothic" w:eastAsia="Times New Roman" w:hAnsi="Century Gothic"/>
          <w:spacing w:val="3"/>
          <w:lang w:eastAsia="en-GB"/>
        </w:rPr>
        <w:t>e-</w:t>
      </w:r>
      <w:r w:rsidRPr="002667FA">
        <w:rPr>
          <w:rFonts w:ascii="Century Gothic" w:eastAsia="Times New Roman" w:hAnsi="Century Gothic"/>
          <w:spacing w:val="3"/>
          <w:lang w:eastAsia="en-GB"/>
        </w:rPr>
        <w:t xml:space="preserve">tickets for the event </w:t>
      </w:r>
      <w:r w:rsidR="007B51CF" w:rsidRPr="002667FA">
        <w:rPr>
          <w:rFonts w:ascii="Century Gothic" w:eastAsia="Times New Roman" w:hAnsi="Century Gothic"/>
          <w:spacing w:val="3"/>
          <w:lang w:eastAsia="en-GB"/>
        </w:rPr>
        <w:t>are now available via the Turriff Show website and</w:t>
      </w:r>
      <w:r w:rsidR="002A0EE6" w:rsidRPr="002667FA">
        <w:rPr>
          <w:rFonts w:ascii="Century Gothic" w:eastAsia="Times New Roman" w:hAnsi="Century Gothic"/>
          <w:spacing w:val="3"/>
          <w:lang w:eastAsia="en-GB"/>
        </w:rPr>
        <w:t xml:space="preserve"> </w:t>
      </w:r>
      <w:r w:rsidR="00D632F1" w:rsidRPr="002667FA">
        <w:rPr>
          <w:rFonts w:ascii="Century Gothic" w:eastAsia="Times New Roman" w:hAnsi="Century Gothic"/>
          <w:spacing w:val="3"/>
          <w:lang w:eastAsia="en-GB"/>
        </w:rPr>
        <w:t>TDAA</w:t>
      </w:r>
      <w:r w:rsidR="002A0EE6" w:rsidRPr="002667FA">
        <w:rPr>
          <w:rFonts w:ascii="Century Gothic" w:eastAsia="Times New Roman" w:hAnsi="Century Gothic"/>
          <w:spacing w:val="3"/>
          <w:lang w:eastAsia="en-GB"/>
        </w:rPr>
        <w:t xml:space="preserve"> </w:t>
      </w:r>
      <w:r w:rsidR="007F7302" w:rsidRPr="002667FA">
        <w:rPr>
          <w:rFonts w:ascii="Century Gothic" w:eastAsia="Times New Roman" w:hAnsi="Century Gothic"/>
          <w:spacing w:val="3"/>
          <w:lang w:eastAsia="en-GB"/>
        </w:rPr>
        <w:t xml:space="preserve">is </w:t>
      </w:r>
      <w:r w:rsidR="002A0EE6" w:rsidRPr="002667FA">
        <w:rPr>
          <w:rFonts w:ascii="Century Gothic" w:eastAsia="Times New Roman" w:hAnsi="Century Gothic"/>
          <w:spacing w:val="3"/>
          <w:lang w:eastAsia="en-GB"/>
        </w:rPr>
        <w:t>advising visitors to plan ahead and purchase their tickets early.</w:t>
      </w:r>
    </w:p>
    <w:p w14:paraId="26454263" w14:textId="78CD5614" w:rsidR="00DA77EB" w:rsidRPr="002667FA" w:rsidRDefault="007F7302" w:rsidP="00DB5AB1">
      <w:pPr>
        <w:spacing w:before="192" w:after="0" w:line="360" w:lineRule="auto"/>
        <w:rPr>
          <w:rFonts w:ascii="Century Gothic" w:eastAsia="Times New Roman" w:hAnsi="Century Gothic"/>
          <w:spacing w:val="3"/>
          <w:lang w:eastAsia="en-GB"/>
        </w:rPr>
      </w:pPr>
      <w:r w:rsidRPr="002667FA">
        <w:rPr>
          <w:rFonts w:ascii="Century Gothic" w:eastAsia="Times New Roman" w:hAnsi="Century Gothic"/>
          <w:spacing w:val="3"/>
          <w:lang w:eastAsia="en-GB"/>
        </w:rPr>
        <w:t>Mr Gray</w:t>
      </w:r>
      <w:r w:rsidR="00D632F1" w:rsidRPr="002667FA">
        <w:rPr>
          <w:rFonts w:ascii="Century Gothic" w:eastAsia="Times New Roman" w:hAnsi="Century Gothic"/>
          <w:spacing w:val="3"/>
          <w:lang w:eastAsia="en-GB"/>
        </w:rPr>
        <w:t xml:space="preserve"> conclude</w:t>
      </w:r>
      <w:r w:rsidR="00A96DAC" w:rsidRPr="002667FA">
        <w:rPr>
          <w:rFonts w:ascii="Century Gothic" w:eastAsia="Times New Roman" w:hAnsi="Century Gothic"/>
          <w:spacing w:val="3"/>
          <w:lang w:eastAsia="en-GB"/>
        </w:rPr>
        <w:t>d</w:t>
      </w:r>
      <w:r w:rsidR="00D632F1" w:rsidRPr="002667FA">
        <w:rPr>
          <w:rFonts w:ascii="Century Gothic" w:eastAsia="Times New Roman" w:hAnsi="Century Gothic"/>
          <w:spacing w:val="3"/>
          <w:lang w:eastAsia="en-GB"/>
        </w:rPr>
        <w:t xml:space="preserve">, </w:t>
      </w:r>
      <w:r w:rsidR="00DA77EB" w:rsidRPr="002667FA">
        <w:rPr>
          <w:rFonts w:ascii="Century Gothic" w:eastAsia="Times New Roman" w:hAnsi="Century Gothic"/>
          <w:spacing w:val="3"/>
          <w:lang w:eastAsia="en-GB"/>
        </w:rPr>
        <w:t xml:space="preserve">“We want all visitors to be able to attend </w:t>
      </w:r>
      <w:r w:rsidR="00B2254F" w:rsidRPr="002667FA">
        <w:rPr>
          <w:rFonts w:ascii="Century Gothic" w:eastAsia="Times New Roman" w:hAnsi="Century Gothic"/>
          <w:spacing w:val="3"/>
          <w:lang w:eastAsia="en-GB"/>
        </w:rPr>
        <w:t>whether it be for one day or two</w:t>
      </w:r>
      <w:r w:rsidR="00DA77EB" w:rsidRPr="002667FA">
        <w:rPr>
          <w:rFonts w:ascii="Century Gothic" w:eastAsia="Times New Roman" w:hAnsi="Century Gothic"/>
          <w:spacing w:val="3"/>
          <w:lang w:eastAsia="en-GB"/>
        </w:rPr>
        <w:t xml:space="preserve">, so our advice is </w:t>
      </w:r>
      <w:r w:rsidR="00DA3CF4" w:rsidRPr="002667FA">
        <w:rPr>
          <w:rFonts w:ascii="Century Gothic" w:eastAsia="Times New Roman" w:hAnsi="Century Gothic"/>
          <w:spacing w:val="3"/>
          <w:lang w:eastAsia="en-GB"/>
        </w:rPr>
        <w:t xml:space="preserve">to purchase </w:t>
      </w:r>
      <w:r w:rsidR="00B2254F" w:rsidRPr="002667FA">
        <w:rPr>
          <w:rFonts w:ascii="Century Gothic" w:eastAsia="Times New Roman" w:hAnsi="Century Gothic"/>
          <w:spacing w:val="3"/>
          <w:lang w:eastAsia="en-GB"/>
        </w:rPr>
        <w:t xml:space="preserve">your </w:t>
      </w:r>
      <w:r w:rsidR="005168FB" w:rsidRPr="002667FA">
        <w:rPr>
          <w:rFonts w:ascii="Century Gothic" w:eastAsia="Times New Roman" w:hAnsi="Century Gothic"/>
          <w:spacing w:val="3"/>
          <w:lang w:eastAsia="en-GB"/>
        </w:rPr>
        <w:t>e-</w:t>
      </w:r>
      <w:r w:rsidR="00B2254F" w:rsidRPr="002667FA">
        <w:rPr>
          <w:rFonts w:ascii="Century Gothic" w:eastAsia="Times New Roman" w:hAnsi="Century Gothic"/>
          <w:spacing w:val="3"/>
          <w:lang w:eastAsia="en-GB"/>
        </w:rPr>
        <w:t>tickets</w:t>
      </w:r>
      <w:r w:rsidR="00AD5B9C" w:rsidRPr="002667FA">
        <w:rPr>
          <w:rFonts w:ascii="Century Gothic" w:eastAsia="Times New Roman" w:hAnsi="Century Gothic"/>
          <w:spacing w:val="3"/>
          <w:lang w:eastAsia="en-GB"/>
        </w:rPr>
        <w:t xml:space="preserve"> to save money and </w:t>
      </w:r>
      <w:r w:rsidR="008A6EA6" w:rsidRPr="002667FA">
        <w:rPr>
          <w:rFonts w:ascii="Century Gothic" w:eastAsia="Times New Roman" w:hAnsi="Century Gothic"/>
          <w:spacing w:val="3"/>
          <w:lang w:eastAsia="en-GB"/>
        </w:rPr>
        <w:t>ease showground entry on the day</w:t>
      </w:r>
      <w:r w:rsidR="00BC5D45" w:rsidRPr="002667FA">
        <w:rPr>
          <w:rFonts w:ascii="Century Gothic" w:eastAsia="Times New Roman" w:hAnsi="Century Gothic"/>
          <w:spacing w:val="3"/>
          <w:lang w:eastAsia="en-GB"/>
        </w:rPr>
        <w:t>.</w:t>
      </w:r>
      <w:r w:rsidR="00DA3CF4" w:rsidRPr="002667FA">
        <w:rPr>
          <w:rFonts w:ascii="Century Gothic" w:eastAsia="Times New Roman" w:hAnsi="Century Gothic"/>
          <w:spacing w:val="3"/>
          <w:lang w:eastAsia="en-GB"/>
        </w:rPr>
        <w:t>”</w:t>
      </w:r>
    </w:p>
    <w:p w14:paraId="6D5E63BB" w14:textId="77777777" w:rsidR="005A4A36" w:rsidRPr="00A0763F" w:rsidRDefault="005A4A36" w:rsidP="00DB5AB1">
      <w:pPr>
        <w:spacing w:after="120" w:line="360" w:lineRule="auto"/>
        <w:contextualSpacing/>
        <w:jc w:val="center"/>
        <w:rPr>
          <w:rFonts w:ascii="Century Gothic" w:hAnsi="Century Gothic" w:cstheme="minorHAnsi"/>
        </w:rPr>
      </w:pPr>
    </w:p>
    <w:p w14:paraId="5B70644B" w14:textId="6C5AAAFC" w:rsidR="008F763D" w:rsidRPr="00A0763F" w:rsidRDefault="0025752E" w:rsidP="00DB5AB1">
      <w:pPr>
        <w:spacing w:after="120" w:line="360" w:lineRule="auto"/>
        <w:contextualSpacing/>
        <w:jc w:val="center"/>
        <w:rPr>
          <w:rFonts w:ascii="Century Gothic" w:hAnsi="Century Gothic" w:cstheme="minorHAnsi"/>
          <w:b/>
          <w:bCs/>
        </w:rPr>
      </w:pPr>
      <w:r w:rsidRPr="00A0763F">
        <w:rPr>
          <w:rFonts w:ascii="Century Gothic" w:hAnsi="Century Gothic" w:cstheme="minorHAnsi"/>
          <w:b/>
          <w:bCs/>
        </w:rPr>
        <w:t>-ENDS-</w:t>
      </w:r>
    </w:p>
    <w:p w14:paraId="3D56C169" w14:textId="0CF40D80" w:rsidR="004568AF" w:rsidRPr="00A0763F" w:rsidRDefault="000F112E" w:rsidP="00DB5AB1">
      <w:pPr>
        <w:spacing w:after="120" w:line="360" w:lineRule="auto"/>
        <w:contextualSpacing/>
        <w:rPr>
          <w:rFonts w:ascii="Century Gothic" w:hAnsi="Century Gothic" w:cstheme="minorHAnsi"/>
        </w:rPr>
      </w:pPr>
      <w:r w:rsidRPr="00A0763F">
        <w:rPr>
          <w:rFonts w:ascii="Century Gothic" w:hAnsi="Century Gothic" w:cstheme="minorHAnsi"/>
          <w:b/>
          <w:bCs/>
        </w:rPr>
        <w:t>Notes to</w:t>
      </w:r>
      <w:r w:rsidR="00E11016" w:rsidRPr="00A0763F">
        <w:rPr>
          <w:rFonts w:ascii="Century Gothic" w:hAnsi="Century Gothic" w:cstheme="minorHAnsi"/>
          <w:b/>
          <w:bCs/>
        </w:rPr>
        <w:t xml:space="preserve"> editor</w:t>
      </w:r>
      <w:r w:rsidRPr="00A0763F">
        <w:rPr>
          <w:rFonts w:ascii="Century Gothic" w:hAnsi="Century Gothic" w:cstheme="minorHAnsi"/>
          <w:b/>
          <w:bCs/>
        </w:rPr>
        <w:t>:</w:t>
      </w:r>
    </w:p>
    <w:p w14:paraId="48E3A9DC" w14:textId="7FB476A6" w:rsidR="0068620B" w:rsidRPr="00A0763F" w:rsidRDefault="6C187E83" w:rsidP="42E8134D">
      <w:pPr>
        <w:pStyle w:val="ListParagraph"/>
        <w:numPr>
          <w:ilvl w:val="0"/>
          <w:numId w:val="1"/>
        </w:numPr>
        <w:spacing w:after="120" w:line="360" w:lineRule="auto"/>
        <w:jc w:val="both"/>
        <w:rPr>
          <w:rFonts w:ascii="Century Gothic" w:hAnsi="Century Gothic"/>
        </w:rPr>
      </w:pPr>
      <w:r w:rsidRPr="00A0763F">
        <w:rPr>
          <w:rFonts w:ascii="Century Gothic" w:hAnsi="Century Gothic"/>
        </w:rPr>
        <w:t>Turriff Show 20</w:t>
      </w:r>
      <w:r w:rsidR="7BE72012" w:rsidRPr="00A0763F">
        <w:rPr>
          <w:rFonts w:ascii="Century Gothic" w:hAnsi="Century Gothic"/>
        </w:rPr>
        <w:t>2</w:t>
      </w:r>
      <w:r w:rsidR="00720BF7">
        <w:rPr>
          <w:rFonts w:ascii="Century Gothic" w:hAnsi="Century Gothic"/>
        </w:rPr>
        <w:t>3</w:t>
      </w:r>
      <w:r w:rsidRPr="00A0763F">
        <w:rPr>
          <w:rFonts w:ascii="Century Gothic" w:hAnsi="Century Gothic"/>
        </w:rPr>
        <w:t xml:space="preserve"> will take place Sunday </w:t>
      </w:r>
      <w:r w:rsidR="00D124CE" w:rsidRPr="00A0763F">
        <w:rPr>
          <w:rFonts w:ascii="Century Gothic" w:hAnsi="Century Gothic"/>
        </w:rPr>
        <w:t>30</w:t>
      </w:r>
      <w:r w:rsidR="00737656" w:rsidRPr="00A0763F">
        <w:rPr>
          <w:rFonts w:ascii="Century Gothic" w:hAnsi="Century Gothic"/>
        </w:rPr>
        <w:t xml:space="preserve"> and Monday 31</w:t>
      </w:r>
      <w:r w:rsidR="729B8C51" w:rsidRPr="00A0763F">
        <w:rPr>
          <w:rFonts w:ascii="Century Gothic" w:hAnsi="Century Gothic"/>
        </w:rPr>
        <w:t xml:space="preserve"> July</w:t>
      </w:r>
      <w:r w:rsidRPr="00A0763F">
        <w:rPr>
          <w:rFonts w:ascii="Century Gothic" w:hAnsi="Century Gothic"/>
        </w:rPr>
        <w:t xml:space="preserve"> </w:t>
      </w:r>
      <w:r w:rsidR="00737656" w:rsidRPr="00A0763F">
        <w:rPr>
          <w:rFonts w:ascii="Century Gothic" w:hAnsi="Century Gothic"/>
        </w:rPr>
        <w:t>2023</w:t>
      </w:r>
      <w:r w:rsidRPr="00A0763F">
        <w:rPr>
          <w:rFonts w:ascii="Century Gothic" w:hAnsi="Century Gothic"/>
        </w:rPr>
        <w:t xml:space="preserve"> at the Haughs, Queen’s Road, Turriff, AB53 4EF</w:t>
      </w:r>
    </w:p>
    <w:p w14:paraId="5FD4BADA" w14:textId="7F43269F" w:rsidR="0068620B" w:rsidRPr="00A0763F" w:rsidRDefault="0068620B" w:rsidP="00DB5AB1">
      <w:pPr>
        <w:pStyle w:val="ListParagraph"/>
        <w:numPr>
          <w:ilvl w:val="0"/>
          <w:numId w:val="1"/>
        </w:numPr>
        <w:spacing w:after="120" w:line="360" w:lineRule="auto"/>
        <w:jc w:val="both"/>
        <w:rPr>
          <w:rFonts w:ascii="Century Gothic" w:hAnsi="Century Gothic" w:cstheme="minorHAnsi"/>
        </w:rPr>
      </w:pPr>
      <w:r w:rsidRPr="00A0763F">
        <w:rPr>
          <w:rFonts w:ascii="Century Gothic" w:hAnsi="Century Gothic" w:cstheme="minorHAnsi"/>
        </w:rPr>
        <w:lastRenderedPageBreak/>
        <w:t>Turriff Show is a registered charity, first established in 1864 and is now the biggest two-day agricultural show in Scotland, attracting 2</w:t>
      </w:r>
      <w:r w:rsidR="00C2620E" w:rsidRPr="00A0763F">
        <w:rPr>
          <w:rFonts w:ascii="Century Gothic" w:hAnsi="Century Gothic" w:cstheme="minorHAnsi"/>
        </w:rPr>
        <w:t>4</w:t>
      </w:r>
      <w:r w:rsidRPr="00A0763F">
        <w:rPr>
          <w:rFonts w:ascii="Century Gothic" w:hAnsi="Century Gothic" w:cstheme="minorHAnsi"/>
        </w:rPr>
        <w:t xml:space="preserve">,000 visitors annually </w:t>
      </w:r>
    </w:p>
    <w:p w14:paraId="7F1116CE" w14:textId="77777777" w:rsidR="0068620B" w:rsidRPr="00A0763F" w:rsidRDefault="0068620B" w:rsidP="00DB5AB1">
      <w:pPr>
        <w:pStyle w:val="ListParagraph"/>
        <w:numPr>
          <w:ilvl w:val="0"/>
          <w:numId w:val="1"/>
        </w:numPr>
        <w:spacing w:after="120" w:line="360" w:lineRule="auto"/>
        <w:jc w:val="both"/>
        <w:rPr>
          <w:rFonts w:ascii="Century Gothic" w:hAnsi="Century Gothic" w:cstheme="minorHAnsi"/>
        </w:rPr>
      </w:pPr>
      <w:r w:rsidRPr="00A0763F">
        <w:rPr>
          <w:rFonts w:ascii="Century Gothic" w:hAnsi="Century Gothic" w:cstheme="minorHAnsi"/>
        </w:rPr>
        <w:t>Turriff Show offers over £88,000 worth of prize money and have over 1,500 livestock classes</w:t>
      </w:r>
    </w:p>
    <w:p w14:paraId="56E4DCEC" w14:textId="6BB76338" w:rsidR="00A238A2" w:rsidRDefault="00A238A2" w:rsidP="00A238A2">
      <w:pPr>
        <w:pStyle w:val="ListParagraph"/>
        <w:numPr>
          <w:ilvl w:val="0"/>
          <w:numId w:val="1"/>
        </w:numPr>
        <w:spacing w:before="240" w:after="0" w:line="360" w:lineRule="auto"/>
        <w:jc w:val="both"/>
        <w:rPr>
          <w:rFonts w:ascii="Century Gothic" w:hAnsi="Century Gothic" w:cstheme="minorHAnsi"/>
        </w:rPr>
      </w:pPr>
      <w:r>
        <w:rPr>
          <w:rFonts w:ascii="Century Gothic" w:hAnsi="Century Gothic" w:cstheme="minorHAnsi"/>
        </w:rPr>
        <w:t>In 2023 the show will host the Aberdeen Angus Society’s Summer National Show and the National Ryeland Flock Book Sheep Society Show</w:t>
      </w:r>
    </w:p>
    <w:p w14:paraId="4A250A58" w14:textId="24FC2A2B" w:rsidR="0068620B" w:rsidRPr="00A238A2" w:rsidRDefault="0068620B">
      <w:pPr>
        <w:pStyle w:val="ListParagraph"/>
        <w:numPr>
          <w:ilvl w:val="0"/>
          <w:numId w:val="1"/>
        </w:numPr>
        <w:spacing w:after="120" w:line="360" w:lineRule="auto"/>
        <w:jc w:val="both"/>
        <w:rPr>
          <w:rFonts w:ascii="Century Gothic" w:hAnsi="Century Gothic" w:cstheme="minorHAnsi"/>
        </w:rPr>
      </w:pPr>
      <w:r w:rsidRPr="00A238A2">
        <w:rPr>
          <w:rFonts w:ascii="Century Gothic" w:hAnsi="Century Gothic" w:cstheme="minorHAnsi"/>
        </w:rPr>
        <w:t>Main Sponsor for 20</w:t>
      </w:r>
      <w:r w:rsidR="005A4A36" w:rsidRPr="00A238A2">
        <w:rPr>
          <w:rFonts w:ascii="Century Gothic" w:hAnsi="Century Gothic" w:cstheme="minorHAnsi"/>
        </w:rPr>
        <w:t>2</w:t>
      </w:r>
      <w:r w:rsidR="004115AF" w:rsidRPr="00A238A2">
        <w:rPr>
          <w:rFonts w:ascii="Century Gothic" w:hAnsi="Century Gothic" w:cstheme="minorHAnsi"/>
        </w:rPr>
        <w:t>3</w:t>
      </w:r>
      <w:r w:rsidRPr="00A238A2">
        <w:rPr>
          <w:rFonts w:ascii="Century Gothic" w:hAnsi="Century Gothic" w:cstheme="minorHAnsi"/>
        </w:rPr>
        <w:t xml:space="preserve">’s </w:t>
      </w:r>
      <w:r w:rsidR="005A4A36" w:rsidRPr="00A238A2">
        <w:rPr>
          <w:rFonts w:ascii="Century Gothic" w:hAnsi="Century Gothic" w:cstheme="minorHAnsi"/>
        </w:rPr>
        <w:t>event</w:t>
      </w:r>
      <w:r w:rsidRPr="00A238A2">
        <w:rPr>
          <w:rFonts w:ascii="Century Gothic" w:hAnsi="Century Gothic" w:cstheme="minorHAnsi"/>
        </w:rPr>
        <w:t xml:space="preserve"> is </w:t>
      </w:r>
      <w:r w:rsidR="009C5D44" w:rsidRPr="00A238A2">
        <w:rPr>
          <w:rFonts w:ascii="Century Gothic" w:hAnsi="Century Gothic" w:cstheme="minorHAnsi"/>
        </w:rPr>
        <w:t>Bridgend</w:t>
      </w:r>
      <w:r w:rsidR="00C2620E" w:rsidRPr="00A238A2">
        <w:rPr>
          <w:rFonts w:ascii="Century Gothic" w:hAnsi="Century Gothic" w:cstheme="minorHAnsi"/>
        </w:rPr>
        <w:t xml:space="preserve"> Aggregates –</w:t>
      </w:r>
      <w:r w:rsidR="008D4CA8" w:rsidRPr="00A238A2">
        <w:rPr>
          <w:rFonts w:ascii="Century Gothic" w:hAnsi="Century Gothic" w:cstheme="minorHAnsi"/>
        </w:rPr>
        <w:t xml:space="preserve"> </w:t>
      </w:r>
      <w:r w:rsidR="002E2E77" w:rsidRPr="00A238A2">
        <w:rPr>
          <w:rFonts w:ascii="Century Gothic" w:eastAsia="Times New Roman" w:hAnsi="Century Gothic" w:cstheme="minorHAnsi"/>
          <w:lang w:eastAsia="en-GB"/>
        </w:rPr>
        <w:t xml:space="preserve">premium quality aggregates </w:t>
      </w:r>
      <w:r w:rsidR="005A4A36" w:rsidRPr="00A238A2">
        <w:rPr>
          <w:rFonts w:ascii="Century Gothic" w:eastAsia="Times New Roman" w:hAnsi="Century Gothic" w:cstheme="minorHAnsi"/>
          <w:lang w:eastAsia="en-GB"/>
        </w:rPr>
        <w:t>which are</w:t>
      </w:r>
      <w:r w:rsidR="002E2E77" w:rsidRPr="00A238A2">
        <w:rPr>
          <w:rFonts w:ascii="Century Gothic" w:eastAsia="Times New Roman" w:hAnsi="Century Gothic" w:cstheme="minorHAnsi"/>
          <w:lang w:eastAsia="en-GB"/>
        </w:rPr>
        <w:t xml:space="preserve"> quarried in the </w:t>
      </w:r>
      <w:r w:rsidR="009F264D" w:rsidRPr="00A238A2">
        <w:rPr>
          <w:rFonts w:ascii="Century Gothic" w:eastAsia="Times New Roman" w:hAnsi="Century Gothic" w:cstheme="minorHAnsi"/>
          <w:lang w:eastAsia="en-GB"/>
        </w:rPr>
        <w:t>n</w:t>
      </w:r>
      <w:r w:rsidR="002E2E77" w:rsidRPr="00A238A2">
        <w:rPr>
          <w:rFonts w:ascii="Century Gothic" w:eastAsia="Times New Roman" w:hAnsi="Century Gothic" w:cstheme="minorHAnsi"/>
          <w:lang w:eastAsia="en-GB"/>
        </w:rPr>
        <w:t xml:space="preserve">orth </w:t>
      </w:r>
      <w:r w:rsidR="009F264D" w:rsidRPr="00A238A2">
        <w:rPr>
          <w:rFonts w:ascii="Century Gothic" w:eastAsia="Times New Roman" w:hAnsi="Century Gothic" w:cstheme="minorHAnsi"/>
          <w:lang w:eastAsia="en-GB"/>
        </w:rPr>
        <w:t>e</w:t>
      </w:r>
      <w:r w:rsidR="002E2E77" w:rsidRPr="00A238A2">
        <w:rPr>
          <w:rFonts w:ascii="Century Gothic" w:eastAsia="Times New Roman" w:hAnsi="Century Gothic" w:cstheme="minorHAnsi"/>
          <w:lang w:eastAsia="en-GB"/>
        </w:rPr>
        <w:t xml:space="preserve">ast of Scotland with their main depot near King Edward, </w:t>
      </w:r>
      <w:r w:rsidR="009C6785" w:rsidRPr="00A238A2">
        <w:rPr>
          <w:rFonts w:ascii="Century Gothic" w:eastAsia="Times New Roman" w:hAnsi="Century Gothic" w:cstheme="minorHAnsi"/>
          <w:lang w:eastAsia="en-GB"/>
        </w:rPr>
        <w:t>Banff</w:t>
      </w:r>
    </w:p>
    <w:p w14:paraId="0A0AA60B" w14:textId="77777777" w:rsidR="0068620B" w:rsidRPr="00A0763F" w:rsidRDefault="0068620B" w:rsidP="00DB5AB1">
      <w:pPr>
        <w:pStyle w:val="ListParagraph"/>
        <w:numPr>
          <w:ilvl w:val="0"/>
          <w:numId w:val="1"/>
        </w:numPr>
        <w:spacing w:after="120" w:line="360" w:lineRule="auto"/>
        <w:jc w:val="both"/>
        <w:rPr>
          <w:rFonts w:ascii="Century Gothic" w:hAnsi="Century Gothic" w:cstheme="minorHAnsi"/>
        </w:rPr>
      </w:pPr>
      <w:r w:rsidRPr="00A0763F">
        <w:rPr>
          <w:rFonts w:ascii="Century Gothic" w:hAnsi="Century Gothic" w:cstheme="minorHAnsi"/>
        </w:rPr>
        <w:t>Press releases are issued on behalf of Turriff Show by Jane Craigie Marketing - a marketing and communications team who work with a wide range of clients, mostly, but not exclusively, in the agricultural, environmental and rural sector.</w:t>
      </w:r>
    </w:p>
    <w:p w14:paraId="55909FD4" w14:textId="3D3E40B2" w:rsidR="0068620B" w:rsidRPr="00A0763F" w:rsidRDefault="0068620B" w:rsidP="00DB5AB1">
      <w:pPr>
        <w:spacing w:after="120" w:line="360" w:lineRule="auto"/>
        <w:contextualSpacing/>
        <w:jc w:val="both"/>
        <w:rPr>
          <w:rFonts w:ascii="Century Gothic" w:hAnsi="Century Gothic" w:cstheme="minorHAnsi"/>
        </w:rPr>
      </w:pPr>
      <w:r w:rsidRPr="00A0763F">
        <w:rPr>
          <w:rFonts w:ascii="Century Gothic" w:hAnsi="Century Gothic" w:cstheme="minorHAnsi"/>
        </w:rPr>
        <w:t xml:space="preserve">Issued on behalf of Turriff Show. For more information contact </w:t>
      </w:r>
      <w:r w:rsidR="00737656" w:rsidRPr="00A0763F">
        <w:rPr>
          <w:rFonts w:ascii="Century Gothic" w:hAnsi="Century Gothic" w:cstheme="minorHAnsi"/>
        </w:rPr>
        <w:t>Gail Greig</w:t>
      </w:r>
      <w:r w:rsidRPr="00A0763F">
        <w:rPr>
          <w:rFonts w:ascii="Century Gothic" w:hAnsi="Century Gothic" w:cstheme="minorHAnsi"/>
        </w:rPr>
        <w:t>, Show Secretary on 01</w:t>
      </w:r>
      <w:r w:rsidR="00206D6B" w:rsidRPr="00A0763F">
        <w:rPr>
          <w:rFonts w:ascii="Century Gothic" w:hAnsi="Century Gothic" w:cstheme="minorHAnsi"/>
        </w:rPr>
        <w:t xml:space="preserve">888 </w:t>
      </w:r>
      <w:r w:rsidR="00904DBD" w:rsidRPr="00A0763F">
        <w:rPr>
          <w:rFonts w:ascii="Century Gothic" w:hAnsi="Century Gothic" w:cstheme="minorHAnsi"/>
        </w:rPr>
        <w:t>56</w:t>
      </w:r>
      <w:r w:rsidR="00206D6B" w:rsidRPr="00A0763F">
        <w:rPr>
          <w:rFonts w:ascii="Century Gothic" w:hAnsi="Century Gothic" w:cstheme="minorHAnsi"/>
        </w:rPr>
        <w:t>2219</w:t>
      </w:r>
      <w:r w:rsidRPr="00A0763F">
        <w:rPr>
          <w:rFonts w:ascii="Century Gothic" w:hAnsi="Century Gothic" w:cstheme="minorHAnsi"/>
        </w:rPr>
        <w:t xml:space="preserve"> or </w:t>
      </w:r>
      <w:hyperlink r:id="rId11" w:history="1">
        <w:r w:rsidR="00737656" w:rsidRPr="00A0763F">
          <w:rPr>
            <w:rStyle w:val="Hyperlink"/>
            <w:rFonts w:ascii="Century Gothic" w:hAnsi="Century Gothic" w:cstheme="minorHAnsi"/>
          </w:rPr>
          <w:t>gail@turriffshow.org</w:t>
        </w:r>
      </w:hyperlink>
      <w:r w:rsidRPr="00A0763F">
        <w:rPr>
          <w:rFonts w:ascii="Century Gothic" w:hAnsi="Century Gothic" w:cstheme="minorHAnsi"/>
        </w:rPr>
        <w:t xml:space="preserve"> or alternatively </w:t>
      </w:r>
      <w:r w:rsidR="00737656" w:rsidRPr="00A0763F">
        <w:rPr>
          <w:rFonts w:ascii="Century Gothic" w:hAnsi="Century Gothic" w:cstheme="minorHAnsi"/>
        </w:rPr>
        <w:t>Lois Campbell</w:t>
      </w:r>
      <w:r w:rsidRPr="00A0763F">
        <w:rPr>
          <w:rFonts w:ascii="Century Gothic" w:hAnsi="Century Gothic" w:cstheme="minorHAnsi"/>
        </w:rPr>
        <w:t>, Account Executive</w:t>
      </w:r>
      <w:r w:rsidR="009F264D">
        <w:rPr>
          <w:rFonts w:ascii="Century Gothic" w:hAnsi="Century Gothic" w:cstheme="minorHAnsi"/>
        </w:rPr>
        <w:t xml:space="preserve"> and Staff Writer</w:t>
      </w:r>
      <w:r w:rsidRPr="00A0763F">
        <w:rPr>
          <w:rFonts w:ascii="Century Gothic" w:hAnsi="Century Gothic" w:cstheme="minorHAnsi"/>
        </w:rPr>
        <w:t xml:space="preserve"> for </w:t>
      </w:r>
      <w:hyperlink r:id="rId12" w:history="1">
        <w:r w:rsidRPr="007F30A7">
          <w:rPr>
            <w:rStyle w:val="Hyperlink"/>
            <w:rFonts w:ascii="Century Gothic" w:hAnsi="Century Gothic" w:cstheme="minorHAnsi"/>
          </w:rPr>
          <w:t>Jane Craigie Marketing</w:t>
        </w:r>
      </w:hyperlink>
      <w:r w:rsidRPr="00A0763F">
        <w:rPr>
          <w:rFonts w:ascii="Century Gothic" w:hAnsi="Century Gothic" w:cstheme="minorHAnsi"/>
        </w:rPr>
        <w:t xml:space="preserve"> on 01466 780078 or </w:t>
      </w:r>
      <w:hyperlink r:id="rId13" w:history="1">
        <w:r w:rsidR="00737656" w:rsidRPr="00A0763F">
          <w:rPr>
            <w:rStyle w:val="Hyperlink"/>
            <w:rFonts w:ascii="Century Gothic" w:hAnsi="Century Gothic" w:cstheme="minorHAnsi"/>
          </w:rPr>
          <w:t>lois@janecraigie.com</w:t>
        </w:r>
      </w:hyperlink>
      <w:r w:rsidRPr="00A0763F">
        <w:rPr>
          <w:rFonts w:ascii="Century Gothic" w:hAnsi="Century Gothic" w:cstheme="minorHAnsi"/>
        </w:rPr>
        <w:t xml:space="preserve">.  </w:t>
      </w:r>
    </w:p>
    <w:p w14:paraId="03BE7B6F" w14:textId="6F4DB700" w:rsidR="00665ED8" w:rsidRPr="00A0763F" w:rsidRDefault="00665ED8" w:rsidP="0068620B">
      <w:pPr>
        <w:spacing w:after="200" w:line="360" w:lineRule="auto"/>
        <w:jc w:val="both"/>
        <w:rPr>
          <w:rFonts w:ascii="Century Gothic" w:hAnsi="Century Gothic" w:cs="Arial"/>
          <w:b/>
          <w:sz w:val="24"/>
          <w:szCs w:val="24"/>
        </w:rPr>
      </w:pPr>
    </w:p>
    <w:sectPr w:rsidR="00665ED8" w:rsidRPr="00A0763F" w:rsidSect="008F763D">
      <w:headerReference w:type="default" r:id="rId14"/>
      <w:pgSz w:w="11906" w:h="16838"/>
      <w:pgMar w:top="2552"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DEFEA" w14:textId="77777777" w:rsidR="00311E20" w:rsidRDefault="00311E20" w:rsidP="00196A1D">
      <w:pPr>
        <w:spacing w:after="0" w:line="240" w:lineRule="auto"/>
      </w:pPr>
      <w:r>
        <w:separator/>
      </w:r>
    </w:p>
  </w:endnote>
  <w:endnote w:type="continuationSeparator" w:id="0">
    <w:p w14:paraId="4B299093" w14:textId="77777777" w:rsidR="00311E20" w:rsidRDefault="00311E20" w:rsidP="00196A1D">
      <w:pPr>
        <w:spacing w:after="0" w:line="240" w:lineRule="auto"/>
      </w:pPr>
      <w:r>
        <w:continuationSeparator/>
      </w:r>
    </w:p>
  </w:endnote>
  <w:endnote w:type="continuationNotice" w:id="1">
    <w:p w14:paraId="48111E13" w14:textId="77777777" w:rsidR="00311E20" w:rsidRDefault="00311E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F23B0" w14:textId="77777777" w:rsidR="00311E20" w:rsidRDefault="00311E20" w:rsidP="00196A1D">
      <w:pPr>
        <w:spacing w:after="0" w:line="240" w:lineRule="auto"/>
      </w:pPr>
      <w:r>
        <w:separator/>
      </w:r>
    </w:p>
  </w:footnote>
  <w:footnote w:type="continuationSeparator" w:id="0">
    <w:p w14:paraId="443A1A6E" w14:textId="77777777" w:rsidR="00311E20" w:rsidRDefault="00311E20" w:rsidP="00196A1D">
      <w:pPr>
        <w:spacing w:after="0" w:line="240" w:lineRule="auto"/>
      </w:pPr>
      <w:r>
        <w:continuationSeparator/>
      </w:r>
    </w:p>
  </w:footnote>
  <w:footnote w:type="continuationNotice" w:id="1">
    <w:p w14:paraId="2E52BD5A" w14:textId="77777777" w:rsidR="00311E20" w:rsidRDefault="00311E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75B4" w14:textId="6086D331" w:rsidR="00DB5AB1" w:rsidRDefault="00DB5AB1">
    <w:pPr>
      <w:pStyle w:val="Header"/>
    </w:pPr>
    <w:r w:rsidRPr="00DB5AB1">
      <w:rPr>
        <w:rFonts w:cstheme="minorHAnsi"/>
        <w:b/>
        <w:bCs/>
        <w:noProof/>
      </w:rPr>
      <w:drawing>
        <wp:anchor distT="0" distB="0" distL="114300" distR="114300" simplePos="0" relativeHeight="251658240" behindDoc="1" locked="0" layoutInCell="1" allowOverlap="1" wp14:anchorId="2F60E00F" wp14:editId="799DCD10">
          <wp:simplePos x="0" y="0"/>
          <wp:positionH relativeFrom="margin">
            <wp:posOffset>5087566</wp:posOffset>
          </wp:positionH>
          <wp:positionV relativeFrom="paragraph">
            <wp:posOffset>-156116</wp:posOffset>
          </wp:positionV>
          <wp:extent cx="1333500" cy="900430"/>
          <wp:effectExtent l="0" t="0" r="0" b="0"/>
          <wp:wrapTight wrapText="bothSides">
            <wp:wrapPolygon edited="0">
              <wp:start x="0" y="0"/>
              <wp:lineTo x="0" y="21021"/>
              <wp:lineTo x="2469" y="21021"/>
              <wp:lineTo x="20983" y="21021"/>
              <wp:lineTo x="21291" y="14623"/>
              <wp:lineTo x="21291" y="0"/>
              <wp:lineTo x="0" y="0"/>
            </wp:wrapPolygon>
          </wp:wrapTight>
          <wp:docPr id="22" name="Picture 22" descr="A picture containing text, tableware, plat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tableware, plate, dish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3500" cy="9004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A776C5"/>
    <w:multiLevelType w:val="hybridMultilevel"/>
    <w:tmpl w:val="179AC89E"/>
    <w:lvl w:ilvl="0" w:tplc="C66A6D5E">
      <w:start w:val="1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8134382">
    <w:abstractNumId w:val="0"/>
  </w:num>
  <w:num w:numId="2" w16cid:durableId="515463220">
    <w:abstractNumId w:val="0"/>
  </w:num>
  <w:num w:numId="3" w16cid:durableId="198758311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A0N7QwNjQzNzczNjFW0lEKTi0uzszPAykwqgUAdPcB7CwAAAA="/>
  </w:docVars>
  <w:rsids>
    <w:rsidRoot w:val="006D17BD"/>
    <w:rsid w:val="00000759"/>
    <w:rsid w:val="00001E7B"/>
    <w:rsid w:val="00004F20"/>
    <w:rsid w:val="00005DC4"/>
    <w:rsid w:val="00013283"/>
    <w:rsid w:val="00014C9A"/>
    <w:rsid w:val="00017240"/>
    <w:rsid w:val="00020F05"/>
    <w:rsid w:val="00031995"/>
    <w:rsid w:val="0003528C"/>
    <w:rsid w:val="00044E72"/>
    <w:rsid w:val="0005676F"/>
    <w:rsid w:val="000601D9"/>
    <w:rsid w:val="00063492"/>
    <w:rsid w:val="00064822"/>
    <w:rsid w:val="0006647D"/>
    <w:rsid w:val="00082DFB"/>
    <w:rsid w:val="0008648C"/>
    <w:rsid w:val="00086B8D"/>
    <w:rsid w:val="000A3C9C"/>
    <w:rsid w:val="000A571A"/>
    <w:rsid w:val="000B3383"/>
    <w:rsid w:val="000B3B1B"/>
    <w:rsid w:val="000B49BF"/>
    <w:rsid w:val="000B5859"/>
    <w:rsid w:val="000B5A3F"/>
    <w:rsid w:val="000C0D2F"/>
    <w:rsid w:val="000D21E7"/>
    <w:rsid w:val="000D2A96"/>
    <w:rsid w:val="000D65B7"/>
    <w:rsid w:val="000E3767"/>
    <w:rsid w:val="000E39DD"/>
    <w:rsid w:val="000E3FA3"/>
    <w:rsid w:val="000F112E"/>
    <w:rsid w:val="000F1E87"/>
    <w:rsid w:val="000F334A"/>
    <w:rsid w:val="000F6AEC"/>
    <w:rsid w:val="000F7BF6"/>
    <w:rsid w:val="0010068D"/>
    <w:rsid w:val="00111498"/>
    <w:rsid w:val="001128FC"/>
    <w:rsid w:val="00113137"/>
    <w:rsid w:val="00113A61"/>
    <w:rsid w:val="001157D5"/>
    <w:rsid w:val="00117AD5"/>
    <w:rsid w:val="0012161C"/>
    <w:rsid w:val="0012391E"/>
    <w:rsid w:val="001255E0"/>
    <w:rsid w:val="00133F57"/>
    <w:rsid w:val="00164253"/>
    <w:rsid w:val="001738F7"/>
    <w:rsid w:val="00180C15"/>
    <w:rsid w:val="00182784"/>
    <w:rsid w:val="001911DB"/>
    <w:rsid w:val="00192052"/>
    <w:rsid w:val="00194320"/>
    <w:rsid w:val="00196A1D"/>
    <w:rsid w:val="001A0BEB"/>
    <w:rsid w:val="001A2CED"/>
    <w:rsid w:val="001A5B2E"/>
    <w:rsid w:val="001B2B40"/>
    <w:rsid w:val="001B2DCA"/>
    <w:rsid w:val="001C2A8B"/>
    <w:rsid w:val="001C45AD"/>
    <w:rsid w:val="001D045B"/>
    <w:rsid w:val="001E521F"/>
    <w:rsid w:val="001E6AD7"/>
    <w:rsid w:val="0020520B"/>
    <w:rsid w:val="00206D6B"/>
    <w:rsid w:val="0021190A"/>
    <w:rsid w:val="00211BCB"/>
    <w:rsid w:val="0021343B"/>
    <w:rsid w:val="00213559"/>
    <w:rsid w:val="00213D30"/>
    <w:rsid w:val="00216F15"/>
    <w:rsid w:val="002204E7"/>
    <w:rsid w:val="0022608C"/>
    <w:rsid w:val="00234E8A"/>
    <w:rsid w:val="002407CD"/>
    <w:rsid w:val="002426A2"/>
    <w:rsid w:val="0025142C"/>
    <w:rsid w:val="002520D6"/>
    <w:rsid w:val="002574D9"/>
    <w:rsid w:val="0025752E"/>
    <w:rsid w:val="0025795C"/>
    <w:rsid w:val="00264C0D"/>
    <w:rsid w:val="002667FA"/>
    <w:rsid w:val="00272D89"/>
    <w:rsid w:val="00273817"/>
    <w:rsid w:val="00277863"/>
    <w:rsid w:val="0028028F"/>
    <w:rsid w:val="00286C31"/>
    <w:rsid w:val="00287BFA"/>
    <w:rsid w:val="00291A57"/>
    <w:rsid w:val="00297486"/>
    <w:rsid w:val="002A0EE6"/>
    <w:rsid w:val="002A1498"/>
    <w:rsid w:val="002B387F"/>
    <w:rsid w:val="002C3157"/>
    <w:rsid w:val="002D4CF4"/>
    <w:rsid w:val="002E25B4"/>
    <w:rsid w:val="002E2E77"/>
    <w:rsid w:val="002E400A"/>
    <w:rsid w:val="002E4CB2"/>
    <w:rsid w:val="003116DF"/>
    <w:rsid w:val="00311E20"/>
    <w:rsid w:val="00324158"/>
    <w:rsid w:val="0032441A"/>
    <w:rsid w:val="00324BFC"/>
    <w:rsid w:val="0032544C"/>
    <w:rsid w:val="00352F35"/>
    <w:rsid w:val="0035363D"/>
    <w:rsid w:val="00354878"/>
    <w:rsid w:val="00364879"/>
    <w:rsid w:val="00365780"/>
    <w:rsid w:val="00372117"/>
    <w:rsid w:val="00372F81"/>
    <w:rsid w:val="00373498"/>
    <w:rsid w:val="003736B5"/>
    <w:rsid w:val="00382BAB"/>
    <w:rsid w:val="00386FA3"/>
    <w:rsid w:val="00387127"/>
    <w:rsid w:val="003A388F"/>
    <w:rsid w:val="003A45A2"/>
    <w:rsid w:val="003B2937"/>
    <w:rsid w:val="003B3C35"/>
    <w:rsid w:val="003C4827"/>
    <w:rsid w:val="003D53B3"/>
    <w:rsid w:val="003D5974"/>
    <w:rsid w:val="003E17FF"/>
    <w:rsid w:val="003E4314"/>
    <w:rsid w:val="003E46B3"/>
    <w:rsid w:val="003F0E9C"/>
    <w:rsid w:val="003F3C78"/>
    <w:rsid w:val="003F4FD4"/>
    <w:rsid w:val="003F507F"/>
    <w:rsid w:val="003F5FBC"/>
    <w:rsid w:val="00406A7F"/>
    <w:rsid w:val="00406B76"/>
    <w:rsid w:val="004115AF"/>
    <w:rsid w:val="00417CE4"/>
    <w:rsid w:val="00422701"/>
    <w:rsid w:val="00426B98"/>
    <w:rsid w:val="0042766A"/>
    <w:rsid w:val="00430506"/>
    <w:rsid w:val="00430538"/>
    <w:rsid w:val="004345AA"/>
    <w:rsid w:val="0043564D"/>
    <w:rsid w:val="00442303"/>
    <w:rsid w:val="00445D79"/>
    <w:rsid w:val="004462F6"/>
    <w:rsid w:val="004505E3"/>
    <w:rsid w:val="004530D8"/>
    <w:rsid w:val="004568AF"/>
    <w:rsid w:val="0045730C"/>
    <w:rsid w:val="00464874"/>
    <w:rsid w:val="00474384"/>
    <w:rsid w:val="00481683"/>
    <w:rsid w:val="0048524D"/>
    <w:rsid w:val="00485C77"/>
    <w:rsid w:val="00496C89"/>
    <w:rsid w:val="004A5859"/>
    <w:rsid w:val="004A58B9"/>
    <w:rsid w:val="004A6E2E"/>
    <w:rsid w:val="004A723E"/>
    <w:rsid w:val="004C01F4"/>
    <w:rsid w:val="004C6199"/>
    <w:rsid w:val="004C712F"/>
    <w:rsid w:val="004D0F59"/>
    <w:rsid w:val="004D1D2C"/>
    <w:rsid w:val="004D6277"/>
    <w:rsid w:val="004F0CDC"/>
    <w:rsid w:val="004F42EE"/>
    <w:rsid w:val="00500DA2"/>
    <w:rsid w:val="005054C9"/>
    <w:rsid w:val="00514237"/>
    <w:rsid w:val="005168FB"/>
    <w:rsid w:val="00523D19"/>
    <w:rsid w:val="00535164"/>
    <w:rsid w:val="005508E1"/>
    <w:rsid w:val="005621AB"/>
    <w:rsid w:val="00565F6A"/>
    <w:rsid w:val="00566C2D"/>
    <w:rsid w:val="00574CC7"/>
    <w:rsid w:val="00574D10"/>
    <w:rsid w:val="0058076D"/>
    <w:rsid w:val="0058432D"/>
    <w:rsid w:val="005947A1"/>
    <w:rsid w:val="005A4A36"/>
    <w:rsid w:val="005A5005"/>
    <w:rsid w:val="005C13D0"/>
    <w:rsid w:val="005C23D4"/>
    <w:rsid w:val="005C2B1A"/>
    <w:rsid w:val="005C36E3"/>
    <w:rsid w:val="005D073E"/>
    <w:rsid w:val="005D142C"/>
    <w:rsid w:val="005D2B50"/>
    <w:rsid w:val="005D523D"/>
    <w:rsid w:val="005D6CF0"/>
    <w:rsid w:val="005E2141"/>
    <w:rsid w:val="005E3279"/>
    <w:rsid w:val="005E41E1"/>
    <w:rsid w:val="005F48C4"/>
    <w:rsid w:val="0060275E"/>
    <w:rsid w:val="00602D0C"/>
    <w:rsid w:val="006117C3"/>
    <w:rsid w:val="00617002"/>
    <w:rsid w:val="00632103"/>
    <w:rsid w:val="00632647"/>
    <w:rsid w:val="00633CA5"/>
    <w:rsid w:val="0063423B"/>
    <w:rsid w:val="00635184"/>
    <w:rsid w:val="006421E1"/>
    <w:rsid w:val="006430DC"/>
    <w:rsid w:val="006512DF"/>
    <w:rsid w:val="00654592"/>
    <w:rsid w:val="00655796"/>
    <w:rsid w:val="006632F9"/>
    <w:rsid w:val="00665ED8"/>
    <w:rsid w:val="006743D1"/>
    <w:rsid w:val="00677C35"/>
    <w:rsid w:val="00683CFB"/>
    <w:rsid w:val="00684D85"/>
    <w:rsid w:val="0068620B"/>
    <w:rsid w:val="00687A96"/>
    <w:rsid w:val="006938C7"/>
    <w:rsid w:val="0069609D"/>
    <w:rsid w:val="00697C25"/>
    <w:rsid w:val="006A28DA"/>
    <w:rsid w:val="006A5EA4"/>
    <w:rsid w:val="006A7C1B"/>
    <w:rsid w:val="006B5C5D"/>
    <w:rsid w:val="006C2C85"/>
    <w:rsid w:val="006C6F95"/>
    <w:rsid w:val="006C7A6D"/>
    <w:rsid w:val="006D02FA"/>
    <w:rsid w:val="006D17BD"/>
    <w:rsid w:val="006D5017"/>
    <w:rsid w:val="006D6E89"/>
    <w:rsid w:val="006E0864"/>
    <w:rsid w:val="006E0C0A"/>
    <w:rsid w:val="006E5B82"/>
    <w:rsid w:val="006F24E5"/>
    <w:rsid w:val="006F428E"/>
    <w:rsid w:val="006F5CE0"/>
    <w:rsid w:val="006F6AB1"/>
    <w:rsid w:val="00704808"/>
    <w:rsid w:val="00711F88"/>
    <w:rsid w:val="007122D9"/>
    <w:rsid w:val="007128D7"/>
    <w:rsid w:val="00720BF7"/>
    <w:rsid w:val="0072414D"/>
    <w:rsid w:val="0072478E"/>
    <w:rsid w:val="00734B53"/>
    <w:rsid w:val="0073757B"/>
    <w:rsid w:val="00737656"/>
    <w:rsid w:val="007431EC"/>
    <w:rsid w:val="0074796E"/>
    <w:rsid w:val="007565E4"/>
    <w:rsid w:val="00761BC5"/>
    <w:rsid w:val="00770031"/>
    <w:rsid w:val="007712C2"/>
    <w:rsid w:val="00784383"/>
    <w:rsid w:val="00792A03"/>
    <w:rsid w:val="007A2FAC"/>
    <w:rsid w:val="007A32B1"/>
    <w:rsid w:val="007A3C76"/>
    <w:rsid w:val="007A6BFA"/>
    <w:rsid w:val="007A6D18"/>
    <w:rsid w:val="007B081C"/>
    <w:rsid w:val="007B51CF"/>
    <w:rsid w:val="007B7557"/>
    <w:rsid w:val="007B7D52"/>
    <w:rsid w:val="007C0C9A"/>
    <w:rsid w:val="007C14BF"/>
    <w:rsid w:val="007C529C"/>
    <w:rsid w:val="007C629C"/>
    <w:rsid w:val="007C75C4"/>
    <w:rsid w:val="007D1540"/>
    <w:rsid w:val="007D20CF"/>
    <w:rsid w:val="007D305E"/>
    <w:rsid w:val="007E0E27"/>
    <w:rsid w:val="007E0FAE"/>
    <w:rsid w:val="007E437B"/>
    <w:rsid w:val="007E45BA"/>
    <w:rsid w:val="007E4C8E"/>
    <w:rsid w:val="007E78BF"/>
    <w:rsid w:val="007F30A7"/>
    <w:rsid w:val="007F3324"/>
    <w:rsid w:val="007F5C7E"/>
    <w:rsid w:val="007F717A"/>
    <w:rsid w:val="007F7302"/>
    <w:rsid w:val="007F7450"/>
    <w:rsid w:val="0080168D"/>
    <w:rsid w:val="0081488E"/>
    <w:rsid w:val="00815C67"/>
    <w:rsid w:val="00815E25"/>
    <w:rsid w:val="00823645"/>
    <w:rsid w:val="00824FD2"/>
    <w:rsid w:val="00826094"/>
    <w:rsid w:val="00830657"/>
    <w:rsid w:val="008322E2"/>
    <w:rsid w:val="008375C5"/>
    <w:rsid w:val="00841BD8"/>
    <w:rsid w:val="008459B5"/>
    <w:rsid w:val="00865C39"/>
    <w:rsid w:val="00866214"/>
    <w:rsid w:val="00866EF5"/>
    <w:rsid w:val="00871B67"/>
    <w:rsid w:val="008723B0"/>
    <w:rsid w:val="00874878"/>
    <w:rsid w:val="0087545D"/>
    <w:rsid w:val="00880A45"/>
    <w:rsid w:val="008851F1"/>
    <w:rsid w:val="00886013"/>
    <w:rsid w:val="008934FB"/>
    <w:rsid w:val="00895E53"/>
    <w:rsid w:val="008A29D2"/>
    <w:rsid w:val="008A6EA6"/>
    <w:rsid w:val="008B0185"/>
    <w:rsid w:val="008B2414"/>
    <w:rsid w:val="008B2E40"/>
    <w:rsid w:val="008B7DE8"/>
    <w:rsid w:val="008C1857"/>
    <w:rsid w:val="008C60EE"/>
    <w:rsid w:val="008C6300"/>
    <w:rsid w:val="008D2F96"/>
    <w:rsid w:val="008D4CA8"/>
    <w:rsid w:val="008D7B0B"/>
    <w:rsid w:val="008E1806"/>
    <w:rsid w:val="008E3DE2"/>
    <w:rsid w:val="008F164B"/>
    <w:rsid w:val="008F188D"/>
    <w:rsid w:val="008F1D9B"/>
    <w:rsid w:val="008F6639"/>
    <w:rsid w:val="008F763D"/>
    <w:rsid w:val="00900AE1"/>
    <w:rsid w:val="00903ABA"/>
    <w:rsid w:val="00904DBD"/>
    <w:rsid w:val="00906AC5"/>
    <w:rsid w:val="009115D2"/>
    <w:rsid w:val="00912F9B"/>
    <w:rsid w:val="0092648D"/>
    <w:rsid w:val="00933F49"/>
    <w:rsid w:val="009406DC"/>
    <w:rsid w:val="009428D7"/>
    <w:rsid w:val="00944706"/>
    <w:rsid w:val="009528F2"/>
    <w:rsid w:val="00954712"/>
    <w:rsid w:val="009558D2"/>
    <w:rsid w:val="00956455"/>
    <w:rsid w:val="009610FB"/>
    <w:rsid w:val="009663B2"/>
    <w:rsid w:val="00966DE2"/>
    <w:rsid w:val="0098395A"/>
    <w:rsid w:val="00984653"/>
    <w:rsid w:val="009933F7"/>
    <w:rsid w:val="00993470"/>
    <w:rsid w:val="00994297"/>
    <w:rsid w:val="0099553B"/>
    <w:rsid w:val="0099CA4A"/>
    <w:rsid w:val="009A0844"/>
    <w:rsid w:val="009B0047"/>
    <w:rsid w:val="009B6036"/>
    <w:rsid w:val="009C0E2C"/>
    <w:rsid w:val="009C4275"/>
    <w:rsid w:val="009C5D44"/>
    <w:rsid w:val="009C6036"/>
    <w:rsid w:val="009C6785"/>
    <w:rsid w:val="009D090C"/>
    <w:rsid w:val="009D1538"/>
    <w:rsid w:val="009D6495"/>
    <w:rsid w:val="009E5779"/>
    <w:rsid w:val="009F264D"/>
    <w:rsid w:val="009F303E"/>
    <w:rsid w:val="009F59AA"/>
    <w:rsid w:val="009F7E10"/>
    <w:rsid w:val="00A00CA7"/>
    <w:rsid w:val="00A0763F"/>
    <w:rsid w:val="00A10A98"/>
    <w:rsid w:val="00A175C2"/>
    <w:rsid w:val="00A20F48"/>
    <w:rsid w:val="00A21474"/>
    <w:rsid w:val="00A22C38"/>
    <w:rsid w:val="00A238A2"/>
    <w:rsid w:val="00A244BD"/>
    <w:rsid w:val="00A25C83"/>
    <w:rsid w:val="00A269DD"/>
    <w:rsid w:val="00A3018F"/>
    <w:rsid w:val="00A30C6F"/>
    <w:rsid w:val="00A31601"/>
    <w:rsid w:val="00A319C2"/>
    <w:rsid w:val="00A31CCB"/>
    <w:rsid w:val="00A326A0"/>
    <w:rsid w:val="00A537BF"/>
    <w:rsid w:val="00A5486D"/>
    <w:rsid w:val="00A548B4"/>
    <w:rsid w:val="00A656F0"/>
    <w:rsid w:val="00A84D8C"/>
    <w:rsid w:val="00A867A0"/>
    <w:rsid w:val="00A92386"/>
    <w:rsid w:val="00A93806"/>
    <w:rsid w:val="00A943D6"/>
    <w:rsid w:val="00A96DAC"/>
    <w:rsid w:val="00AA11FF"/>
    <w:rsid w:val="00AA24A5"/>
    <w:rsid w:val="00AA2B01"/>
    <w:rsid w:val="00AB7E7D"/>
    <w:rsid w:val="00AC1214"/>
    <w:rsid w:val="00AC1592"/>
    <w:rsid w:val="00AC2160"/>
    <w:rsid w:val="00AD1A3E"/>
    <w:rsid w:val="00AD557E"/>
    <w:rsid w:val="00AD5B9C"/>
    <w:rsid w:val="00AE176B"/>
    <w:rsid w:val="00AE5853"/>
    <w:rsid w:val="00AE5F6D"/>
    <w:rsid w:val="00AE6341"/>
    <w:rsid w:val="00AF257E"/>
    <w:rsid w:val="00AF2955"/>
    <w:rsid w:val="00AF366E"/>
    <w:rsid w:val="00AF5302"/>
    <w:rsid w:val="00B00E27"/>
    <w:rsid w:val="00B116D1"/>
    <w:rsid w:val="00B16E2A"/>
    <w:rsid w:val="00B2115D"/>
    <w:rsid w:val="00B2254F"/>
    <w:rsid w:val="00B238D4"/>
    <w:rsid w:val="00B248CA"/>
    <w:rsid w:val="00B24CA8"/>
    <w:rsid w:val="00B377E2"/>
    <w:rsid w:val="00B45DB9"/>
    <w:rsid w:val="00B54A96"/>
    <w:rsid w:val="00B712B5"/>
    <w:rsid w:val="00B72A73"/>
    <w:rsid w:val="00B76A62"/>
    <w:rsid w:val="00B76BA0"/>
    <w:rsid w:val="00B87C5B"/>
    <w:rsid w:val="00B90B09"/>
    <w:rsid w:val="00B9467E"/>
    <w:rsid w:val="00BA5B57"/>
    <w:rsid w:val="00BB1884"/>
    <w:rsid w:val="00BB36CD"/>
    <w:rsid w:val="00BC2B2E"/>
    <w:rsid w:val="00BC5D45"/>
    <w:rsid w:val="00BC77A5"/>
    <w:rsid w:val="00BD24D5"/>
    <w:rsid w:val="00BD407C"/>
    <w:rsid w:val="00BE02E4"/>
    <w:rsid w:val="00BF28FE"/>
    <w:rsid w:val="00BF5150"/>
    <w:rsid w:val="00BF7F47"/>
    <w:rsid w:val="00C118BC"/>
    <w:rsid w:val="00C15F8D"/>
    <w:rsid w:val="00C164C5"/>
    <w:rsid w:val="00C2534F"/>
    <w:rsid w:val="00C2620E"/>
    <w:rsid w:val="00C270D5"/>
    <w:rsid w:val="00C27963"/>
    <w:rsid w:val="00C304C7"/>
    <w:rsid w:val="00C33C92"/>
    <w:rsid w:val="00C35DCE"/>
    <w:rsid w:val="00C475B2"/>
    <w:rsid w:val="00C47D9C"/>
    <w:rsid w:val="00C50F54"/>
    <w:rsid w:val="00C546DA"/>
    <w:rsid w:val="00C5592F"/>
    <w:rsid w:val="00C61FC0"/>
    <w:rsid w:val="00C75634"/>
    <w:rsid w:val="00C766BD"/>
    <w:rsid w:val="00C877F0"/>
    <w:rsid w:val="00C878FE"/>
    <w:rsid w:val="00C911CC"/>
    <w:rsid w:val="00C93DFB"/>
    <w:rsid w:val="00CA107A"/>
    <w:rsid w:val="00CA5012"/>
    <w:rsid w:val="00CA65BD"/>
    <w:rsid w:val="00CB2C09"/>
    <w:rsid w:val="00CB4012"/>
    <w:rsid w:val="00CB6974"/>
    <w:rsid w:val="00CC654F"/>
    <w:rsid w:val="00CE1BD7"/>
    <w:rsid w:val="00CE7482"/>
    <w:rsid w:val="00CF1B50"/>
    <w:rsid w:val="00D124CE"/>
    <w:rsid w:val="00D23144"/>
    <w:rsid w:val="00D237BF"/>
    <w:rsid w:val="00D23D20"/>
    <w:rsid w:val="00D3431F"/>
    <w:rsid w:val="00D35E80"/>
    <w:rsid w:val="00D43D0A"/>
    <w:rsid w:val="00D44813"/>
    <w:rsid w:val="00D47D1C"/>
    <w:rsid w:val="00D52B3B"/>
    <w:rsid w:val="00D52DF5"/>
    <w:rsid w:val="00D531C8"/>
    <w:rsid w:val="00D53F65"/>
    <w:rsid w:val="00D62DB3"/>
    <w:rsid w:val="00D632F1"/>
    <w:rsid w:val="00D6453A"/>
    <w:rsid w:val="00D72FC2"/>
    <w:rsid w:val="00D73F9B"/>
    <w:rsid w:val="00D75F00"/>
    <w:rsid w:val="00D77490"/>
    <w:rsid w:val="00D822C3"/>
    <w:rsid w:val="00D839CF"/>
    <w:rsid w:val="00DA046D"/>
    <w:rsid w:val="00DA279B"/>
    <w:rsid w:val="00DA3CF4"/>
    <w:rsid w:val="00DA5465"/>
    <w:rsid w:val="00DA77EB"/>
    <w:rsid w:val="00DB1BF8"/>
    <w:rsid w:val="00DB2E4C"/>
    <w:rsid w:val="00DB5AB1"/>
    <w:rsid w:val="00DB7C53"/>
    <w:rsid w:val="00DB7DAF"/>
    <w:rsid w:val="00DD33DA"/>
    <w:rsid w:val="00DD3CC4"/>
    <w:rsid w:val="00DD7243"/>
    <w:rsid w:val="00DD7C93"/>
    <w:rsid w:val="00DF1020"/>
    <w:rsid w:val="00DF1F85"/>
    <w:rsid w:val="00E049BD"/>
    <w:rsid w:val="00E061F4"/>
    <w:rsid w:val="00E11016"/>
    <w:rsid w:val="00E12057"/>
    <w:rsid w:val="00E1771B"/>
    <w:rsid w:val="00E178D5"/>
    <w:rsid w:val="00E20A84"/>
    <w:rsid w:val="00E2189D"/>
    <w:rsid w:val="00E22FAB"/>
    <w:rsid w:val="00E24C3B"/>
    <w:rsid w:val="00E24D29"/>
    <w:rsid w:val="00E26283"/>
    <w:rsid w:val="00E312CA"/>
    <w:rsid w:val="00E318FD"/>
    <w:rsid w:val="00E3363F"/>
    <w:rsid w:val="00E34AE2"/>
    <w:rsid w:val="00E354DD"/>
    <w:rsid w:val="00E36568"/>
    <w:rsid w:val="00E40F27"/>
    <w:rsid w:val="00E5084A"/>
    <w:rsid w:val="00E54500"/>
    <w:rsid w:val="00E54B88"/>
    <w:rsid w:val="00E57B72"/>
    <w:rsid w:val="00E60ACC"/>
    <w:rsid w:val="00E61629"/>
    <w:rsid w:val="00E63B55"/>
    <w:rsid w:val="00E666E7"/>
    <w:rsid w:val="00E70AB9"/>
    <w:rsid w:val="00E7641C"/>
    <w:rsid w:val="00E80C49"/>
    <w:rsid w:val="00E830B9"/>
    <w:rsid w:val="00E8565A"/>
    <w:rsid w:val="00E85836"/>
    <w:rsid w:val="00E86D85"/>
    <w:rsid w:val="00E92180"/>
    <w:rsid w:val="00EA0C93"/>
    <w:rsid w:val="00EA2377"/>
    <w:rsid w:val="00EA4394"/>
    <w:rsid w:val="00EB0556"/>
    <w:rsid w:val="00EB05DC"/>
    <w:rsid w:val="00EB38CA"/>
    <w:rsid w:val="00EB448B"/>
    <w:rsid w:val="00EB76CC"/>
    <w:rsid w:val="00EC0D3E"/>
    <w:rsid w:val="00EC1831"/>
    <w:rsid w:val="00EC4568"/>
    <w:rsid w:val="00ED0D2E"/>
    <w:rsid w:val="00ED42FA"/>
    <w:rsid w:val="00EE3BAB"/>
    <w:rsid w:val="00EE52CD"/>
    <w:rsid w:val="00EE67FA"/>
    <w:rsid w:val="00EE7F77"/>
    <w:rsid w:val="00EF35FC"/>
    <w:rsid w:val="00F000E2"/>
    <w:rsid w:val="00F0220A"/>
    <w:rsid w:val="00F075DC"/>
    <w:rsid w:val="00F10436"/>
    <w:rsid w:val="00F10FE6"/>
    <w:rsid w:val="00F11881"/>
    <w:rsid w:val="00F14B10"/>
    <w:rsid w:val="00F22EB6"/>
    <w:rsid w:val="00F27456"/>
    <w:rsid w:val="00F35415"/>
    <w:rsid w:val="00F512AB"/>
    <w:rsid w:val="00F760DC"/>
    <w:rsid w:val="00F83A64"/>
    <w:rsid w:val="00F866A9"/>
    <w:rsid w:val="00F96670"/>
    <w:rsid w:val="00F97EA3"/>
    <w:rsid w:val="00FA0CB6"/>
    <w:rsid w:val="00FA14CE"/>
    <w:rsid w:val="00FA3D51"/>
    <w:rsid w:val="00FA56AE"/>
    <w:rsid w:val="00FA6120"/>
    <w:rsid w:val="00FB32CC"/>
    <w:rsid w:val="00FB6616"/>
    <w:rsid w:val="00FC4D65"/>
    <w:rsid w:val="00FC58B2"/>
    <w:rsid w:val="00FC7DBD"/>
    <w:rsid w:val="00FD11EE"/>
    <w:rsid w:val="00FF2092"/>
    <w:rsid w:val="00FF38B9"/>
    <w:rsid w:val="0165DAC0"/>
    <w:rsid w:val="01D0F444"/>
    <w:rsid w:val="02C1E4A2"/>
    <w:rsid w:val="04DF8D23"/>
    <w:rsid w:val="04EA370F"/>
    <w:rsid w:val="05FEFF5C"/>
    <w:rsid w:val="073B1F99"/>
    <w:rsid w:val="08885962"/>
    <w:rsid w:val="0AA3EF35"/>
    <w:rsid w:val="0B958827"/>
    <w:rsid w:val="0BC70E63"/>
    <w:rsid w:val="0C3102FB"/>
    <w:rsid w:val="0C8CB380"/>
    <w:rsid w:val="0D6E9094"/>
    <w:rsid w:val="0D940A60"/>
    <w:rsid w:val="0DBA1776"/>
    <w:rsid w:val="0E674EE8"/>
    <w:rsid w:val="0E6E0278"/>
    <w:rsid w:val="0F3308A0"/>
    <w:rsid w:val="10425274"/>
    <w:rsid w:val="106C3259"/>
    <w:rsid w:val="10B0050A"/>
    <w:rsid w:val="10BBDFFC"/>
    <w:rsid w:val="10CBFBFE"/>
    <w:rsid w:val="112D30AD"/>
    <w:rsid w:val="118A1E66"/>
    <w:rsid w:val="11B0272B"/>
    <w:rsid w:val="1297995F"/>
    <w:rsid w:val="13455367"/>
    <w:rsid w:val="13CF10CB"/>
    <w:rsid w:val="13E0C1CB"/>
    <w:rsid w:val="150036BD"/>
    <w:rsid w:val="1620859B"/>
    <w:rsid w:val="16635105"/>
    <w:rsid w:val="16987B47"/>
    <w:rsid w:val="184E34C1"/>
    <w:rsid w:val="19028B99"/>
    <w:rsid w:val="19A0B1FB"/>
    <w:rsid w:val="19FDA39F"/>
    <w:rsid w:val="1A54154A"/>
    <w:rsid w:val="1A852DD7"/>
    <w:rsid w:val="1B60EB82"/>
    <w:rsid w:val="1CDB7C2E"/>
    <w:rsid w:val="1CF3AB48"/>
    <w:rsid w:val="1D0FD14F"/>
    <w:rsid w:val="1D21A5E4"/>
    <w:rsid w:val="1DDF601F"/>
    <w:rsid w:val="1E3105C4"/>
    <w:rsid w:val="1EA110FF"/>
    <w:rsid w:val="1EBD7645"/>
    <w:rsid w:val="1F4271BB"/>
    <w:rsid w:val="1F589EFA"/>
    <w:rsid w:val="1FC09A4A"/>
    <w:rsid w:val="1FEE611D"/>
    <w:rsid w:val="202B4C0A"/>
    <w:rsid w:val="20411A68"/>
    <w:rsid w:val="21DCEAC9"/>
    <w:rsid w:val="21EA9365"/>
    <w:rsid w:val="21FBB16C"/>
    <w:rsid w:val="22939E8E"/>
    <w:rsid w:val="2430EFE3"/>
    <w:rsid w:val="244AA4D4"/>
    <w:rsid w:val="24D1414A"/>
    <w:rsid w:val="24E84CBC"/>
    <w:rsid w:val="24F56FDC"/>
    <w:rsid w:val="250A3D49"/>
    <w:rsid w:val="2516B44D"/>
    <w:rsid w:val="258FB3EE"/>
    <w:rsid w:val="25A7B6F6"/>
    <w:rsid w:val="2695BDC7"/>
    <w:rsid w:val="2845E98B"/>
    <w:rsid w:val="28AFE005"/>
    <w:rsid w:val="29099F9B"/>
    <w:rsid w:val="29417C88"/>
    <w:rsid w:val="29639A9F"/>
    <w:rsid w:val="298A846C"/>
    <w:rsid w:val="29E041DD"/>
    <w:rsid w:val="29ED1372"/>
    <w:rsid w:val="2A8C479F"/>
    <w:rsid w:val="2C181811"/>
    <w:rsid w:val="2C607F3D"/>
    <w:rsid w:val="2D3F4737"/>
    <w:rsid w:val="2EB08817"/>
    <w:rsid w:val="3007C8AE"/>
    <w:rsid w:val="33553550"/>
    <w:rsid w:val="3357A523"/>
    <w:rsid w:val="33B0F6BC"/>
    <w:rsid w:val="33DC9004"/>
    <w:rsid w:val="33F5EDAB"/>
    <w:rsid w:val="3500497A"/>
    <w:rsid w:val="35253F3B"/>
    <w:rsid w:val="35ED7F78"/>
    <w:rsid w:val="36ED2CCE"/>
    <w:rsid w:val="371FA116"/>
    <w:rsid w:val="386A3D9D"/>
    <w:rsid w:val="38B1FCD9"/>
    <w:rsid w:val="394BC4C8"/>
    <w:rsid w:val="398D823F"/>
    <w:rsid w:val="39A15166"/>
    <w:rsid w:val="3A060DFE"/>
    <w:rsid w:val="3A1B1213"/>
    <w:rsid w:val="3A8F963A"/>
    <w:rsid w:val="3B51376D"/>
    <w:rsid w:val="3BA1DE5F"/>
    <w:rsid w:val="3BAEAFCB"/>
    <w:rsid w:val="3E880865"/>
    <w:rsid w:val="3FBED9B0"/>
    <w:rsid w:val="4128E0E3"/>
    <w:rsid w:val="4130B263"/>
    <w:rsid w:val="41E22928"/>
    <w:rsid w:val="429487C2"/>
    <w:rsid w:val="42E8134D"/>
    <w:rsid w:val="43E993F8"/>
    <w:rsid w:val="44E5A0F3"/>
    <w:rsid w:val="463D4155"/>
    <w:rsid w:val="467661FC"/>
    <w:rsid w:val="4833BDFA"/>
    <w:rsid w:val="488D5A62"/>
    <w:rsid w:val="48E2E85A"/>
    <w:rsid w:val="49BAB4A6"/>
    <w:rsid w:val="4A44A284"/>
    <w:rsid w:val="4AE3E5B5"/>
    <w:rsid w:val="4BA0A3C3"/>
    <w:rsid w:val="4C1B16EC"/>
    <w:rsid w:val="4C23A04F"/>
    <w:rsid w:val="4C5A594D"/>
    <w:rsid w:val="4C6A75A4"/>
    <w:rsid w:val="4C929CBF"/>
    <w:rsid w:val="4CC19B82"/>
    <w:rsid w:val="4CFAA795"/>
    <w:rsid w:val="4D308B80"/>
    <w:rsid w:val="4D8C8520"/>
    <w:rsid w:val="4F451129"/>
    <w:rsid w:val="4F959CB9"/>
    <w:rsid w:val="50AAC1CC"/>
    <w:rsid w:val="50E904B2"/>
    <w:rsid w:val="510F0DFC"/>
    <w:rsid w:val="512959FA"/>
    <w:rsid w:val="51597C73"/>
    <w:rsid w:val="519649FE"/>
    <w:rsid w:val="51EA3898"/>
    <w:rsid w:val="52413C19"/>
    <w:rsid w:val="52733EEB"/>
    <w:rsid w:val="52EC0FE5"/>
    <w:rsid w:val="532F2D64"/>
    <w:rsid w:val="534AF374"/>
    <w:rsid w:val="5378098F"/>
    <w:rsid w:val="539814BD"/>
    <w:rsid w:val="539E8105"/>
    <w:rsid w:val="53D11429"/>
    <w:rsid w:val="54176F65"/>
    <w:rsid w:val="558DD761"/>
    <w:rsid w:val="559AE887"/>
    <w:rsid w:val="55F0B037"/>
    <w:rsid w:val="565C3D17"/>
    <w:rsid w:val="56A74B57"/>
    <w:rsid w:val="587FEF11"/>
    <w:rsid w:val="5929627A"/>
    <w:rsid w:val="5B30CE58"/>
    <w:rsid w:val="5C4909CF"/>
    <w:rsid w:val="5C844550"/>
    <w:rsid w:val="5ECEAF30"/>
    <w:rsid w:val="5F2F16BD"/>
    <w:rsid w:val="5FA81D3F"/>
    <w:rsid w:val="5FBA6F67"/>
    <w:rsid w:val="5FC89385"/>
    <w:rsid w:val="5FF7E5F0"/>
    <w:rsid w:val="6024294A"/>
    <w:rsid w:val="60D3281F"/>
    <w:rsid w:val="61420EC3"/>
    <w:rsid w:val="626EF880"/>
    <w:rsid w:val="62C3607A"/>
    <w:rsid w:val="64D552BE"/>
    <w:rsid w:val="65B6A450"/>
    <w:rsid w:val="66067DFB"/>
    <w:rsid w:val="66E3AF08"/>
    <w:rsid w:val="67CE8C1C"/>
    <w:rsid w:val="67DBC939"/>
    <w:rsid w:val="68AD21CE"/>
    <w:rsid w:val="69603A5C"/>
    <w:rsid w:val="6AE23169"/>
    <w:rsid w:val="6C187E83"/>
    <w:rsid w:val="6C430799"/>
    <w:rsid w:val="6C4DBFF1"/>
    <w:rsid w:val="6CCD32FE"/>
    <w:rsid w:val="6F777FDB"/>
    <w:rsid w:val="6FC2282E"/>
    <w:rsid w:val="6FE816DC"/>
    <w:rsid w:val="7123C5AE"/>
    <w:rsid w:val="713073AD"/>
    <w:rsid w:val="71733B0E"/>
    <w:rsid w:val="71B38213"/>
    <w:rsid w:val="72523041"/>
    <w:rsid w:val="7260E609"/>
    <w:rsid w:val="729B8C51"/>
    <w:rsid w:val="72EC8FA8"/>
    <w:rsid w:val="732635FD"/>
    <w:rsid w:val="7394CFE7"/>
    <w:rsid w:val="7415D420"/>
    <w:rsid w:val="74E4F0B0"/>
    <w:rsid w:val="759CFF9B"/>
    <w:rsid w:val="75F56C80"/>
    <w:rsid w:val="7633DC4E"/>
    <w:rsid w:val="7741E492"/>
    <w:rsid w:val="7784292E"/>
    <w:rsid w:val="785EEF9E"/>
    <w:rsid w:val="7AA6F99E"/>
    <w:rsid w:val="7B83767D"/>
    <w:rsid w:val="7BD99136"/>
    <w:rsid w:val="7BE72012"/>
    <w:rsid w:val="7BEB99AA"/>
    <w:rsid w:val="7C83F52D"/>
    <w:rsid w:val="7D31D2B7"/>
    <w:rsid w:val="7E14A939"/>
    <w:rsid w:val="7E6C19E2"/>
    <w:rsid w:val="7EE420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9AF48"/>
  <w15:chartTrackingRefBased/>
  <w15:docId w15:val="{A7C414AC-B2B5-4F66-8478-2E5D1A1F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262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A29D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D0D2E"/>
  </w:style>
  <w:style w:type="character" w:styleId="Hyperlink">
    <w:name w:val="Hyperlink"/>
    <w:basedOn w:val="DefaultParagraphFont"/>
    <w:uiPriority w:val="99"/>
    <w:unhideWhenUsed/>
    <w:rsid w:val="00B45DB9"/>
    <w:rPr>
      <w:color w:val="0563C1" w:themeColor="hyperlink"/>
      <w:u w:val="single"/>
    </w:rPr>
  </w:style>
  <w:style w:type="character" w:styleId="UnresolvedMention">
    <w:name w:val="Unresolved Mention"/>
    <w:basedOn w:val="DefaultParagraphFont"/>
    <w:uiPriority w:val="99"/>
    <w:semiHidden/>
    <w:unhideWhenUsed/>
    <w:rsid w:val="00B45DB9"/>
    <w:rPr>
      <w:color w:val="808080"/>
      <w:shd w:val="clear" w:color="auto" w:fill="E6E6E6"/>
    </w:rPr>
  </w:style>
  <w:style w:type="paragraph" w:styleId="BalloonText">
    <w:name w:val="Balloon Text"/>
    <w:basedOn w:val="Normal"/>
    <w:link w:val="BalloonTextChar"/>
    <w:uiPriority w:val="99"/>
    <w:semiHidden/>
    <w:unhideWhenUsed/>
    <w:rsid w:val="00C877F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77F0"/>
    <w:rPr>
      <w:rFonts w:ascii="Times New Roman" w:hAnsi="Times New Roman" w:cs="Times New Roman"/>
      <w:sz w:val="18"/>
      <w:szCs w:val="18"/>
    </w:rPr>
  </w:style>
  <w:style w:type="paragraph" w:styleId="ListParagraph">
    <w:name w:val="List Paragraph"/>
    <w:basedOn w:val="Normal"/>
    <w:uiPriority w:val="34"/>
    <w:qFormat/>
    <w:rsid w:val="000F112E"/>
    <w:pPr>
      <w:ind w:left="720"/>
      <w:contextualSpacing/>
    </w:pPr>
  </w:style>
  <w:style w:type="character" w:styleId="CommentReference">
    <w:name w:val="annotation reference"/>
    <w:basedOn w:val="DefaultParagraphFont"/>
    <w:uiPriority w:val="99"/>
    <w:semiHidden/>
    <w:unhideWhenUsed/>
    <w:rsid w:val="003B2937"/>
    <w:rPr>
      <w:sz w:val="16"/>
      <w:szCs w:val="16"/>
    </w:rPr>
  </w:style>
  <w:style w:type="paragraph" w:styleId="CommentText">
    <w:name w:val="annotation text"/>
    <w:basedOn w:val="Normal"/>
    <w:link w:val="CommentTextChar"/>
    <w:uiPriority w:val="99"/>
    <w:semiHidden/>
    <w:unhideWhenUsed/>
    <w:rsid w:val="003B2937"/>
    <w:pPr>
      <w:spacing w:line="240" w:lineRule="auto"/>
    </w:pPr>
    <w:rPr>
      <w:sz w:val="20"/>
      <w:szCs w:val="20"/>
    </w:rPr>
  </w:style>
  <w:style w:type="character" w:customStyle="1" w:styleId="CommentTextChar">
    <w:name w:val="Comment Text Char"/>
    <w:basedOn w:val="DefaultParagraphFont"/>
    <w:link w:val="CommentText"/>
    <w:uiPriority w:val="99"/>
    <w:semiHidden/>
    <w:rsid w:val="003B2937"/>
    <w:rPr>
      <w:sz w:val="20"/>
      <w:szCs w:val="20"/>
    </w:rPr>
  </w:style>
  <w:style w:type="paragraph" w:styleId="CommentSubject">
    <w:name w:val="annotation subject"/>
    <w:basedOn w:val="CommentText"/>
    <w:next w:val="CommentText"/>
    <w:link w:val="CommentSubjectChar"/>
    <w:uiPriority w:val="99"/>
    <w:semiHidden/>
    <w:unhideWhenUsed/>
    <w:rsid w:val="003B2937"/>
    <w:rPr>
      <w:b/>
      <w:bCs/>
    </w:rPr>
  </w:style>
  <w:style w:type="character" w:customStyle="1" w:styleId="CommentSubjectChar">
    <w:name w:val="Comment Subject Char"/>
    <w:basedOn w:val="CommentTextChar"/>
    <w:link w:val="CommentSubject"/>
    <w:uiPriority w:val="99"/>
    <w:semiHidden/>
    <w:rsid w:val="003B2937"/>
    <w:rPr>
      <w:b/>
      <w:bCs/>
      <w:sz w:val="20"/>
      <w:szCs w:val="20"/>
    </w:rPr>
  </w:style>
  <w:style w:type="paragraph" w:styleId="Header">
    <w:name w:val="header"/>
    <w:basedOn w:val="Normal"/>
    <w:link w:val="HeaderChar"/>
    <w:uiPriority w:val="99"/>
    <w:unhideWhenUsed/>
    <w:rsid w:val="00196A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A1D"/>
  </w:style>
  <w:style w:type="paragraph" w:styleId="Footer">
    <w:name w:val="footer"/>
    <w:basedOn w:val="Normal"/>
    <w:link w:val="FooterChar"/>
    <w:uiPriority w:val="99"/>
    <w:unhideWhenUsed/>
    <w:rsid w:val="00196A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A1D"/>
  </w:style>
  <w:style w:type="character" w:styleId="Strong">
    <w:name w:val="Strong"/>
    <w:basedOn w:val="DefaultParagraphFont"/>
    <w:uiPriority w:val="22"/>
    <w:qFormat/>
    <w:rsid w:val="003F4FD4"/>
    <w:rPr>
      <w:b/>
      <w:bCs/>
    </w:rPr>
  </w:style>
  <w:style w:type="paragraph" w:styleId="Revision">
    <w:name w:val="Revision"/>
    <w:hidden/>
    <w:uiPriority w:val="99"/>
    <w:semiHidden/>
    <w:rsid w:val="00866EF5"/>
    <w:pPr>
      <w:spacing w:after="0" w:line="240" w:lineRule="auto"/>
    </w:pPr>
  </w:style>
  <w:style w:type="paragraph" w:styleId="NormalWeb">
    <w:name w:val="Normal (Web)"/>
    <w:basedOn w:val="Normal"/>
    <w:uiPriority w:val="99"/>
    <w:unhideWhenUsed/>
    <w:rsid w:val="00D237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8A29D2"/>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semiHidden/>
    <w:rsid w:val="00C2620E"/>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A22C38"/>
  </w:style>
  <w:style w:type="character" w:customStyle="1" w:styleId="eop">
    <w:name w:val="eop"/>
    <w:basedOn w:val="DefaultParagraphFont"/>
    <w:rsid w:val="00BF5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8990">
      <w:bodyDiv w:val="1"/>
      <w:marLeft w:val="0"/>
      <w:marRight w:val="0"/>
      <w:marTop w:val="0"/>
      <w:marBottom w:val="0"/>
      <w:divBdr>
        <w:top w:val="none" w:sz="0" w:space="0" w:color="auto"/>
        <w:left w:val="none" w:sz="0" w:space="0" w:color="auto"/>
        <w:bottom w:val="none" w:sz="0" w:space="0" w:color="auto"/>
        <w:right w:val="none" w:sz="0" w:space="0" w:color="auto"/>
      </w:divBdr>
    </w:div>
    <w:div w:id="179049678">
      <w:bodyDiv w:val="1"/>
      <w:marLeft w:val="0"/>
      <w:marRight w:val="0"/>
      <w:marTop w:val="0"/>
      <w:marBottom w:val="0"/>
      <w:divBdr>
        <w:top w:val="none" w:sz="0" w:space="0" w:color="auto"/>
        <w:left w:val="none" w:sz="0" w:space="0" w:color="auto"/>
        <w:bottom w:val="none" w:sz="0" w:space="0" w:color="auto"/>
        <w:right w:val="none" w:sz="0" w:space="0" w:color="auto"/>
      </w:divBdr>
    </w:div>
    <w:div w:id="278267381">
      <w:bodyDiv w:val="1"/>
      <w:marLeft w:val="0"/>
      <w:marRight w:val="0"/>
      <w:marTop w:val="0"/>
      <w:marBottom w:val="0"/>
      <w:divBdr>
        <w:top w:val="none" w:sz="0" w:space="0" w:color="auto"/>
        <w:left w:val="none" w:sz="0" w:space="0" w:color="auto"/>
        <w:bottom w:val="none" w:sz="0" w:space="0" w:color="auto"/>
        <w:right w:val="none" w:sz="0" w:space="0" w:color="auto"/>
      </w:divBdr>
    </w:div>
    <w:div w:id="429935344">
      <w:bodyDiv w:val="1"/>
      <w:marLeft w:val="0"/>
      <w:marRight w:val="0"/>
      <w:marTop w:val="0"/>
      <w:marBottom w:val="0"/>
      <w:divBdr>
        <w:top w:val="none" w:sz="0" w:space="0" w:color="auto"/>
        <w:left w:val="none" w:sz="0" w:space="0" w:color="auto"/>
        <w:bottom w:val="none" w:sz="0" w:space="0" w:color="auto"/>
        <w:right w:val="none" w:sz="0" w:space="0" w:color="auto"/>
      </w:divBdr>
    </w:div>
    <w:div w:id="531379319">
      <w:bodyDiv w:val="1"/>
      <w:marLeft w:val="0"/>
      <w:marRight w:val="0"/>
      <w:marTop w:val="0"/>
      <w:marBottom w:val="0"/>
      <w:divBdr>
        <w:top w:val="none" w:sz="0" w:space="0" w:color="auto"/>
        <w:left w:val="none" w:sz="0" w:space="0" w:color="auto"/>
        <w:bottom w:val="none" w:sz="0" w:space="0" w:color="auto"/>
        <w:right w:val="none" w:sz="0" w:space="0" w:color="auto"/>
      </w:divBdr>
    </w:div>
    <w:div w:id="551428317">
      <w:bodyDiv w:val="1"/>
      <w:marLeft w:val="0"/>
      <w:marRight w:val="0"/>
      <w:marTop w:val="0"/>
      <w:marBottom w:val="0"/>
      <w:divBdr>
        <w:top w:val="none" w:sz="0" w:space="0" w:color="auto"/>
        <w:left w:val="none" w:sz="0" w:space="0" w:color="auto"/>
        <w:bottom w:val="none" w:sz="0" w:space="0" w:color="auto"/>
        <w:right w:val="none" w:sz="0" w:space="0" w:color="auto"/>
      </w:divBdr>
    </w:div>
    <w:div w:id="947470351">
      <w:bodyDiv w:val="1"/>
      <w:marLeft w:val="0"/>
      <w:marRight w:val="0"/>
      <w:marTop w:val="0"/>
      <w:marBottom w:val="0"/>
      <w:divBdr>
        <w:top w:val="none" w:sz="0" w:space="0" w:color="auto"/>
        <w:left w:val="none" w:sz="0" w:space="0" w:color="auto"/>
        <w:bottom w:val="none" w:sz="0" w:space="0" w:color="auto"/>
        <w:right w:val="none" w:sz="0" w:space="0" w:color="auto"/>
      </w:divBdr>
    </w:div>
    <w:div w:id="1032652378">
      <w:bodyDiv w:val="1"/>
      <w:marLeft w:val="0"/>
      <w:marRight w:val="0"/>
      <w:marTop w:val="0"/>
      <w:marBottom w:val="0"/>
      <w:divBdr>
        <w:top w:val="none" w:sz="0" w:space="0" w:color="auto"/>
        <w:left w:val="none" w:sz="0" w:space="0" w:color="auto"/>
        <w:bottom w:val="none" w:sz="0" w:space="0" w:color="auto"/>
        <w:right w:val="none" w:sz="0" w:space="0" w:color="auto"/>
      </w:divBdr>
    </w:div>
    <w:div w:id="1140656775">
      <w:bodyDiv w:val="1"/>
      <w:marLeft w:val="0"/>
      <w:marRight w:val="0"/>
      <w:marTop w:val="0"/>
      <w:marBottom w:val="0"/>
      <w:divBdr>
        <w:top w:val="none" w:sz="0" w:space="0" w:color="auto"/>
        <w:left w:val="none" w:sz="0" w:space="0" w:color="auto"/>
        <w:bottom w:val="none" w:sz="0" w:space="0" w:color="auto"/>
        <w:right w:val="none" w:sz="0" w:space="0" w:color="auto"/>
      </w:divBdr>
    </w:div>
    <w:div w:id="1266617865">
      <w:bodyDiv w:val="1"/>
      <w:marLeft w:val="0"/>
      <w:marRight w:val="0"/>
      <w:marTop w:val="0"/>
      <w:marBottom w:val="0"/>
      <w:divBdr>
        <w:top w:val="none" w:sz="0" w:space="0" w:color="auto"/>
        <w:left w:val="none" w:sz="0" w:space="0" w:color="auto"/>
        <w:bottom w:val="none" w:sz="0" w:space="0" w:color="auto"/>
        <w:right w:val="none" w:sz="0" w:space="0" w:color="auto"/>
      </w:divBdr>
    </w:div>
    <w:div w:id="1301303092">
      <w:bodyDiv w:val="1"/>
      <w:marLeft w:val="0"/>
      <w:marRight w:val="0"/>
      <w:marTop w:val="0"/>
      <w:marBottom w:val="0"/>
      <w:divBdr>
        <w:top w:val="none" w:sz="0" w:space="0" w:color="auto"/>
        <w:left w:val="none" w:sz="0" w:space="0" w:color="auto"/>
        <w:bottom w:val="none" w:sz="0" w:space="0" w:color="auto"/>
        <w:right w:val="none" w:sz="0" w:space="0" w:color="auto"/>
      </w:divBdr>
    </w:div>
    <w:div w:id="1349216764">
      <w:bodyDiv w:val="1"/>
      <w:marLeft w:val="0"/>
      <w:marRight w:val="0"/>
      <w:marTop w:val="0"/>
      <w:marBottom w:val="0"/>
      <w:divBdr>
        <w:top w:val="none" w:sz="0" w:space="0" w:color="auto"/>
        <w:left w:val="none" w:sz="0" w:space="0" w:color="auto"/>
        <w:bottom w:val="none" w:sz="0" w:space="0" w:color="auto"/>
        <w:right w:val="none" w:sz="0" w:space="0" w:color="auto"/>
      </w:divBdr>
    </w:div>
    <w:div w:id="1392655837">
      <w:bodyDiv w:val="1"/>
      <w:marLeft w:val="0"/>
      <w:marRight w:val="0"/>
      <w:marTop w:val="0"/>
      <w:marBottom w:val="0"/>
      <w:divBdr>
        <w:top w:val="none" w:sz="0" w:space="0" w:color="auto"/>
        <w:left w:val="none" w:sz="0" w:space="0" w:color="auto"/>
        <w:bottom w:val="none" w:sz="0" w:space="0" w:color="auto"/>
        <w:right w:val="none" w:sz="0" w:space="0" w:color="auto"/>
      </w:divBdr>
    </w:div>
    <w:div w:id="1416438833">
      <w:bodyDiv w:val="1"/>
      <w:marLeft w:val="0"/>
      <w:marRight w:val="0"/>
      <w:marTop w:val="0"/>
      <w:marBottom w:val="0"/>
      <w:divBdr>
        <w:top w:val="none" w:sz="0" w:space="0" w:color="auto"/>
        <w:left w:val="none" w:sz="0" w:space="0" w:color="auto"/>
        <w:bottom w:val="none" w:sz="0" w:space="0" w:color="auto"/>
        <w:right w:val="none" w:sz="0" w:space="0" w:color="auto"/>
      </w:divBdr>
    </w:div>
    <w:div w:id="1451780824">
      <w:bodyDiv w:val="1"/>
      <w:marLeft w:val="0"/>
      <w:marRight w:val="0"/>
      <w:marTop w:val="0"/>
      <w:marBottom w:val="0"/>
      <w:divBdr>
        <w:top w:val="none" w:sz="0" w:space="0" w:color="auto"/>
        <w:left w:val="none" w:sz="0" w:space="0" w:color="auto"/>
        <w:bottom w:val="none" w:sz="0" w:space="0" w:color="auto"/>
        <w:right w:val="none" w:sz="0" w:space="0" w:color="auto"/>
      </w:divBdr>
    </w:div>
    <w:div w:id="1489400275">
      <w:bodyDiv w:val="1"/>
      <w:marLeft w:val="0"/>
      <w:marRight w:val="0"/>
      <w:marTop w:val="0"/>
      <w:marBottom w:val="0"/>
      <w:divBdr>
        <w:top w:val="none" w:sz="0" w:space="0" w:color="auto"/>
        <w:left w:val="none" w:sz="0" w:space="0" w:color="auto"/>
        <w:bottom w:val="none" w:sz="0" w:space="0" w:color="auto"/>
        <w:right w:val="none" w:sz="0" w:space="0" w:color="auto"/>
      </w:divBdr>
    </w:div>
    <w:div w:id="1772117517">
      <w:bodyDiv w:val="1"/>
      <w:marLeft w:val="0"/>
      <w:marRight w:val="0"/>
      <w:marTop w:val="0"/>
      <w:marBottom w:val="0"/>
      <w:divBdr>
        <w:top w:val="none" w:sz="0" w:space="0" w:color="auto"/>
        <w:left w:val="none" w:sz="0" w:space="0" w:color="auto"/>
        <w:bottom w:val="none" w:sz="0" w:space="0" w:color="auto"/>
        <w:right w:val="none" w:sz="0" w:space="0" w:color="auto"/>
      </w:divBdr>
      <w:divsChild>
        <w:div w:id="23362565">
          <w:marLeft w:val="0"/>
          <w:marRight w:val="0"/>
          <w:marTop w:val="0"/>
          <w:marBottom w:val="0"/>
          <w:divBdr>
            <w:top w:val="none" w:sz="0" w:space="0" w:color="auto"/>
            <w:left w:val="none" w:sz="0" w:space="0" w:color="auto"/>
            <w:bottom w:val="none" w:sz="0" w:space="0" w:color="auto"/>
            <w:right w:val="none" w:sz="0" w:space="0" w:color="auto"/>
          </w:divBdr>
        </w:div>
        <w:div w:id="1948851265">
          <w:marLeft w:val="0"/>
          <w:marRight w:val="0"/>
          <w:marTop w:val="0"/>
          <w:marBottom w:val="0"/>
          <w:divBdr>
            <w:top w:val="none" w:sz="0" w:space="0" w:color="auto"/>
            <w:left w:val="none" w:sz="0" w:space="0" w:color="auto"/>
            <w:bottom w:val="none" w:sz="0" w:space="0" w:color="auto"/>
            <w:right w:val="none" w:sz="0" w:space="0" w:color="auto"/>
          </w:divBdr>
        </w:div>
        <w:div w:id="2024555411">
          <w:marLeft w:val="0"/>
          <w:marRight w:val="0"/>
          <w:marTop w:val="0"/>
          <w:marBottom w:val="0"/>
          <w:divBdr>
            <w:top w:val="none" w:sz="0" w:space="0" w:color="auto"/>
            <w:left w:val="none" w:sz="0" w:space="0" w:color="auto"/>
            <w:bottom w:val="none" w:sz="0" w:space="0" w:color="auto"/>
            <w:right w:val="none" w:sz="0" w:space="0" w:color="auto"/>
          </w:divBdr>
        </w:div>
      </w:divsChild>
    </w:div>
    <w:div w:id="1781217843">
      <w:bodyDiv w:val="1"/>
      <w:marLeft w:val="0"/>
      <w:marRight w:val="0"/>
      <w:marTop w:val="0"/>
      <w:marBottom w:val="0"/>
      <w:divBdr>
        <w:top w:val="none" w:sz="0" w:space="0" w:color="auto"/>
        <w:left w:val="none" w:sz="0" w:space="0" w:color="auto"/>
        <w:bottom w:val="none" w:sz="0" w:space="0" w:color="auto"/>
        <w:right w:val="none" w:sz="0" w:space="0" w:color="auto"/>
      </w:divBdr>
    </w:div>
    <w:div w:id="1924608511">
      <w:bodyDiv w:val="1"/>
      <w:marLeft w:val="0"/>
      <w:marRight w:val="0"/>
      <w:marTop w:val="0"/>
      <w:marBottom w:val="0"/>
      <w:divBdr>
        <w:top w:val="none" w:sz="0" w:space="0" w:color="auto"/>
        <w:left w:val="none" w:sz="0" w:space="0" w:color="auto"/>
        <w:bottom w:val="none" w:sz="0" w:space="0" w:color="auto"/>
        <w:right w:val="none" w:sz="0" w:space="0" w:color="auto"/>
      </w:divBdr>
    </w:div>
    <w:div w:id="2091999105">
      <w:bodyDiv w:val="1"/>
      <w:marLeft w:val="0"/>
      <w:marRight w:val="0"/>
      <w:marTop w:val="0"/>
      <w:marBottom w:val="0"/>
      <w:divBdr>
        <w:top w:val="none" w:sz="0" w:space="0" w:color="auto"/>
        <w:left w:val="none" w:sz="0" w:space="0" w:color="auto"/>
        <w:bottom w:val="none" w:sz="0" w:space="0" w:color="auto"/>
        <w:right w:val="none" w:sz="0" w:space="0" w:color="auto"/>
      </w:divBdr>
      <w:divsChild>
        <w:div w:id="215047903">
          <w:marLeft w:val="0"/>
          <w:marRight w:val="0"/>
          <w:marTop w:val="0"/>
          <w:marBottom w:val="0"/>
          <w:divBdr>
            <w:top w:val="none" w:sz="0" w:space="0" w:color="auto"/>
            <w:left w:val="none" w:sz="0" w:space="0" w:color="auto"/>
            <w:bottom w:val="none" w:sz="0" w:space="0" w:color="auto"/>
            <w:right w:val="none" w:sz="0" w:space="0" w:color="auto"/>
          </w:divBdr>
        </w:div>
        <w:div w:id="579143900">
          <w:marLeft w:val="0"/>
          <w:marRight w:val="0"/>
          <w:marTop w:val="0"/>
          <w:marBottom w:val="0"/>
          <w:divBdr>
            <w:top w:val="none" w:sz="0" w:space="0" w:color="auto"/>
            <w:left w:val="none" w:sz="0" w:space="0" w:color="auto"/>
            <w:bottom w:val="none" w:sz="0" w:space="0" w:color="auto"/>
            <w:right w:val="none" w:sz="0" w:space="0" w:color="auto"/>
          </w:divBdr>
        </w:div>
        <w:div w:id="653801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is@janecraigi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anecraigi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il@turriffshow.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TaxCatchAll xmlns="7b3ef04f-748c-46e3-a85e-fbab415801f5" xsi:nil="true"/>
    <lcf76f155ced4ddcb4097134ff3c332f xmlns="ba6c1b53-23dd-4e60-899e-25a5748f1f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6613F-FF84-46E5-B54B-B930C8287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F2A196-AEDC-46BE-97C3-9EFA422E710E}">
  <ds:schemaRefs>
    <ds:schemaRef ds:uri="http://purl.org/dc/dcmitype/"/>
    <ds:schemaRef ds:uri="http://schemas.microsoft.com/office/infopath/2007/PartnerControls"/>
    <ds:schemaRef ds:uri="http://schemas.microsoft.com/office/2006/documentManagement/types"/>
    <ds:schemaRef ds:uri="ba6c1b53-23dd-4e60-899e-25a5748f1f6a"/>
    <ds:schemaRef ds:uri="http://purl.org/dc/terms/"/>
    <ds:schemaRef ds:uri="http://www.w3.org/XML/1998/namespace"/>
    <ds:schemaRef ds:uri="7b3ef04f-748c-46e3-a85e-fbab415801f5"/>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CE4DB7B3-8854-4DCE-922D-236D5829DF9D}">
  <ds:schemaRefs>
    <ds:schemaRef ds:uri="http://schemas.microsoft.com/sharepoint/v3/contenttype/forms"/>
  </ds:schemaRefs>
</ds:datastoreItem>
</file>

<file path=customXml/itemProps4.xml><?xml version="1.0" encoding="utf-8"?>
<ds:datastoreItem xmlns:ds="http://schemas.openxmlformats.org/officeDocument/2006/customXml" ds:itemID="{A72ED1FC-949F-40E7-BC65-20537204E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728</Words>
  <Characters>4152</Characters>
  <Application>Microsoft Office Word</Application>
  <DocSecurity>0</DocSecurity>
  <Lines>34</Lines>
  <Paragraphs>9</Paragraphs>
  <ScaleCrop>false</ScaleCrop>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Rainnie</dc:creator>
  <cp:keywords/>
  <dc:description/>
  <cp:lastModifiedBy>Lois Campbell</cp:lastModifiedBy>
  <cp:revision>2</cp:revision>
  <cp:lastPrinted>2018-04-17T18:23:00Z</cp:lastPrinted>
  <dcterms:created xsi:type="dcterms:W3CDTF">2023-05-19T13:36:00Z</dcterms:created>
  <dcterms:modified xsi:type="dcterms:W3CDTF">2023-05-19T13:36:00Z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y fmtid="{D5CDD505-2E9C-101B-9397-08002B2CF9AE}" pid="4" name="GrammarlyDocumentId">
    <vt:lpwstr>2a0f24a5d2fb278a022c85de13fc4010ff7ae26f7d3c29724bafe6b5d5b2233d</vt:lpwstr>
  </property>
</Properties>
</file>