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2674A" w14:textId="77777777" w:rsidR="00CB4B8B" w:rsidRDefault="00CB4B8B" w:rsidP="00CB4B8B">
      <w:pPr>
        <w:contextualSpacing/>
      </w:pPr>
    </w:p>
    <w:p w14:paraId="18F1F9DA" w14:textId="3F893065" w:rsidR="00CB4B8B" w:rsidRDefault="00CB4B8B" w:rsidP="00CB4B8B">
      <w:pPr>
        <w:contextualSpacing/>
      </w:pPr>
      <w:r>
        <w:rPr>
          <w:noProof/>
          <w:lang w:eastAsia="en-GB"/>
        </w:rPr>
        <w:drawing>
          <wp:anchor distT="0" distB="0" distL="114300" distR="114300" simplePos="0" relativeHeight="251659264" behindDoc="0" locked="0" layoutInCell="1" allowOverlap="1" wp14:anchorId="3F3FD043" wp14:editId="14AFDE20">
            <wp:simplePos x="0" y="0"/>
            <wp:positionH relativeFrom="column">
              <wp:posOffset>4333875</wp:posOffset>
            </wp:positionH>
            <wp:positionV relativeFrom="page">
              <wp:posOffset>923290</wp:posOffset>
            </wp:positionV>
            <wp:extent cx="1485900" cy="704850"/>
            <wp:effectExtent l="0" t="0" r="0" b="0"/>
            <wp:wrapSquare wrapText="bothSides"/>
            <wp:docPr id="1416374235" name="Picture 355419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419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900" cy="704850"/>
                    </a:xfrm>
                    <a:prstGeom prst="rect">
                      <a:avLst/>
                    </a:prstGeom>
                  </pic:spPr>
                </pic:pic>
              </a:graphicData>
            </a:graphic>
            <wp14:sizeRelH relativeFrom="page">
              <wp14:pctWidth>0</wp14:pctWidth>
            </wp14:sizeRelH>
            <wp14:sizeRelV relativeFrom="page">
              <wp14:pctHeight>0</wp14:pctHeight>
            </wp14:sizeRelV>
          </wp:anchor>
        </w:drawing>
      </w:r>
      <w:r>
        <w:t>News Release</w:t>
      </w:r>
    </w:p>
    <w:p w14:paraId="160AEF8C" w14:textId="3AF5B98A" w:rsidR="00CB4B8B" w:rsidRDefault="008D7612" w:rsidP="00CB4B8B">
      <w:pPr>
        <w:contextualSpacing/>
      </w:pPr>
      <w:r>
        <w:t>8 September 2022</w:t>
      </w:r>
    </w:p>
    <w:p w14:paraId="3C948F0C" w14:textId="5B874C1F" w:rsidR="00CB4B8B" w:rsidRDefault="00CB4B8B" w:rsidP="00CB4B8B">
      <w:pPr>
        <w:contextualSpacing/>
      </w:pPr>
      <w:r w:rsidRPr="1439051D">
        <w:rPr>
          <w:i/>
          <w:iCs/>
        </w:rPr>
        <w:t>For immediate use</w:t>
      </w:r>
    </w:p>
    <w:p w14:paraId="69E9D08B" w14:textId="16113822" w:rsidR="008E5E61" w:rsidRDefault="008E5E61"/>
    <w:p w14:paraId="2DA3374F" w14:textId="15F25A57" w:rsidR="00CB4B8B" w:rsidRDefault="00AC469B" w:rsidP="00CB4B8B">
      <w:pPr>
        <w:jc w:val="center"/>
        <w:rPr>
          <w:b/>
          <w:bCs/>
        </w:rPr>
      </w:pPr>
      <w:r>
        <w:rPr>
          <w:b/>
          <w:bCs/>
        </w:rPr>
        <w:t>Scotland’s beef industry</w:t>
      </w:r>
      <w:r w:rsidR="00A874BC">
        <w:rPr>
          <w:b/>
          <w:bCs/>
        </w:rPr>
        <w:t>’s ambitious strategy</w:t>
      </w:r>
      <w:r>
        <w:rPr>
          <w:b/>
          <w:bCs/>
        </w:rPr>
        <w:t xml:space="preserve"> </w:t>
      </w:r>
      <w:r w:rsidR="00A874BC">
        <w:rPr>
          <w:b/>
          <w:bCs/>
        </w:rPr>
        <w:t>presented to</w:t>
      </w:r>
      <w:r w:rsidR="003F3102">
        <w:rPr>
          <w:b/>
          <w:bCs/>
        </w:rPr>
        <w:t xml:space="preserve"> </w:t>
      </w:r>
      <w:r>
        <w:rPr>
          <w:b/>
          <w:bCs/>
        </w:rPr>
        <w:t>Rural Affairs Minister</w:t>
      </w:r>
    </w:p>
    <w:p w14:paraId="08A57FB9" w14:textId="3FB7809B" w:rsidR="00E673C1" w:rsidRPr="00C07271" w:rsidRDefault="00E673C1" w:rsidP="00CB4B8B">
      <w:pPr>
        <w:rPr>
          <w:color w:val="FF0000"/>
        </w:rPr>
      </w:pPr>
      <w:r>
        <w:t>Mairi Gougeon joined Chair of Q</w:t>
      </w:r>
      <w:r w:rsidR="008D7612">
        <w:t>uality Meat Scotland (QMS)</w:t>
      </w:r>
      <w:r>
        <w:t xml:space="preserve">, Kate Rowell and Chief Executive, Sarah Millar </w:t>
      </w:r>
      <w:r w:rsidR="00AD2812">
        <w:t xml:space="preserve">alongside Executive Director of the </w:t>
      </w:r>
      <w:r w:rsidR="00AD2812" w:rsidRPr="00AD2812">
        <w:t>Institute of Auctioneers and Appraisers in Scotland</w:t>
      </w:r>
      <w:r w:rsidR="0023143B">
        <w:t xml:space="preserve"> (IAAS)</w:t>
      </w:r>
      <w:r w:rsidR="00AD2812">
        <w:t xml:space="preserve">, Neil Wilson to </w:t>
      </w:r>
      <w:r w:rsidR="00906E30">
        <w:t xml:space="preserve">provide the Cabinet Secretary with an overview of </w:t>
      </w:r>
      <w:r w:rsidR="00995E89">
        <w:t>The Beef Sector Strategy</w:t>
      </w:r>
      <w:r w:rsidR="00532A36">
        <w:t xml:space="preserve"> 2030</w:t>
      </w:r>
      <w:r w:rsidR="00995E89">
        <w:t>, what it sets out to achieve, and how it will be implemented.</w:t>
      </w:r>
      <w:r w:rsidR="00C07271">
        <w:t xml:space="preserve"> </w:t>
      </w:r>
      <w:r w:rsidR="0023143B" w:rsidRPr="00521A8C">
        <w:t xml:space="preserve">Mr </w:t>
      </w:r>
      <w:r w:rsidR="00C07271" w:rsidRPr="00521A8C">
        <w:t xml:space="preserve">Wilson will be overseeing the latter as the </w:t>
      </w:r>
      <w:r w:rsidR="0023143B" w:rsidRPr="00521A8C">
        <w:t xml:space="preserve">strategy </w:t>
      </w:r>
      <w:r w:rsidR="00C07271" w:rsidRPr="00521A8C">
        <w:t>moves into its next phase, in his role as chair of the Beef Sector Strategy Leadership Group.</w:t>
      </w:r>
    </w:p>
    <w:p w14:paraId="226BD8E8" w14:textId="5150E632" w:rsidR="00C07271" w:rsidRDefault="0024716E" w:rsidP="00F82381">
      <w:r>
        <w:t>The Beef Sector Strategy, launched earlier this year, was developed by a steering group of stakeholders from across the</w:t>
      </w:r>
      <w:r w:rsidR="009E77AC">
        <w:t xml:space="preserve"> red meat</w:t>
      </w:r>
      <w:r>
        <w:t xml:space="preserve"> supply chain and sets out key objectives </w:t>
      </w:r>
      <w:r w:rsidRPr="008002C1">
        <w:t>for the Scottish beef sector to achieve by 2030</w:t>
      </w:r>
      <w:r>
        <w:t>.</w:t>
      </w:r>
      <w:r w:rsidR="009D0186">
        <w:t xml:space="preserve"> </w:t>
      </w:r>
    </w:p>
    <w:p w14:paraId="417E30C8" w14:textId="3D13247E" w:rsidR="00CB4B8B" w:rsidRDefault="00F82381" w:rsidP="00F82381">
      <w:r>
        <w:t>Emphasising</w:t>
      </w:r>
      <w:r w:rsidR="009D0186">
        <w:t xml:space="preserve"> that </w:t>
      </w:r>
      <w:r>
        <w:t>growth must be responsible</w:t>
      </w:r>
      <w:r w:rsidR="00724A19">
        <w:t xml:space="preserve"> on</w:t>
      </w:r>
      <w:r>
        <w:t xml:space="preserve"> social, </w:t>
      </w:r>
      <w:proofErr w:type="gramStart"/>
      <w:r>
        <w:t>economic</w:t>
      </w:r>
      <w:proofErr w:type="gramEnd"/>
      <w:r>
        <w:t xml:space="preserve"> and environmental</w:t>
      </w:r>
      <w:r w:rsidR="006B5789">
        <w:t xml:space="preserve"> fronts</w:t>
      </w:r>
      <w:r>
        <w:t xml:space="preserve">, the </w:t>
      </w:r>
      <w:r w:rsidR="00532A36">
        <w:t>primary areas of</w:t>
      </w:r>
      <w:r>
        <w:t xml:space="preserve"> focus are environmental sustainability, profitability within the supply chain, people and skills, </w:t>
      </w:r>
      <w:r w:rsidR="009E77AC">
        <w:t xml:space="preserve">as well as </w:t>
      </w:r>
      <w:r>
        <w:t>and animal health and welfare.</w:t>
      </w:r>
    </w:p>
    <w:p w14:paraId="29EC9D96" w14:textId="4B6D794D" w:rsidR="00F82381" w:rsidRDefault="00F82381" w:rsidP="00F82381">
      <w:r>
        <w:t xml:space="preserve">Commenting on </w:t>
      </w:r>
      <w:r w:rsidR="006B5789">
        <w:t>its significance, Ms Gougeon said:</w:t>
      </w:r>
      <w:r w:rsidR="00724A19">
        <w:t xml:space="preserve"> </w:t>
      </w:r>
    </w:p>
    <w:p w14:paraId="0D740FF9" w14:textId="225DF811" w:rsidR="00C87802" w:rsidRDefault="00C87802" w:rsidP="00F82381">
      <w:r>
        <w:t>“</w:t>
      </w:r>
      <w:r w:rsidR="00724A19">
        <w:t xml:space="preserve">The red meat </w:t>
      </w:r>
      <w:r w:rsidR="006B5789">
        <w:t>industry</w:t>
      </w:r>
      <w:r w:rsidR="00724A19">
        <w:t xml:space="preserve"> is central to our economy and rural communities here in Scotland, and this strategy lays out the necessary steps required </w:t>
      </w:r>
      <w:r w:rsidR="006B5789">
        <w:t>in safeguarding</w:t>
      </w:r>
      <w:r w:rsidR="00724A19">
        <w:t xml:space="preserve"> its future.</w:t>
      </w:r>
    </w:p>
    <w:p w14:paraId="19AB2E54" w14:textId="0A025E40" w:rsidR="00906E30" w:rsidRPr="00947DCD" w:rsidRDefault="00906E30" w:rsidP="00F82381">
      <w:pPr>
        <w:rPr>
          <w:rFonts w:cstheme="minorHAnsi"/>
        </w:rPr>
      </w:pPr>
      <w:r w:rsidRPr="00947DCD">
        <w:rPr>
          <w:rFonts w:cstheme="minorHAnsi"/>
        </w:rPr>
        <w:t xml:space="preserve">“The ambitious commitment to reducing greenhouse gas emissions by 75% by 2030 is particularly welcome and this government will support the industry in these efforts as we work together to build the sustainability of Scottish </w:t>
      </w:r>
      <w:r w:rsidR="0023143B">
        <w:rPr>
          <w:rFonts w:cstheme="minorHAnsi"/>
        </w:rPr>
        <w:t>f</w:t>
      </w:r>
      <w:r w:rsidR="0023143B" w:rsidRPr="00947DCD">
        <w:rPr>
          <w:rFonts w:cstheme="minorHAnsi"/>
        </w:rPr>
        <w:t xml:space="preserve">ood </w:t>
      </w:r>
      <w:r w:rsidRPr="00947DCD">
        <w:rPr>
          <w:rFonts w:cstheme="minorHAnsi"/>
        </w:rPr>
        <w:t>production.”</w:t>
      </w:r>
    </w:p>
    <w:p w14:paraId="63481DA4" w14:textId="772652AD" w:rsidR="006B5789" w:rsidRDefault="006B5789" w:rsidP="00F82381">
      <w:r>
        <w:t xml:space="preserve">Chair of QMS, Kate Rowell, </w:t>
      </w:r>
      <w:r w:rsidR="008D7612">
        <w:t>embraced</w:t>
      </w:r>
      <w:r>
        <w:t xml:space="preserve"> the opportunity to provide a comprehensive overview of the strategy</w:t>
      </w:r>
      <w:r w:rsidR="0023143B">
        <w:t xml:space="preserve"> to Ms Gougeon</w:t>
      </w:r>
      <w:r>
        <w:t xml:space="preserve">, as well as answer any </w:t>
      </w:r>
      <w:r w:rsidR="006C2AE2">
        <w:t>outstanding</w:t>
      </w:r>
      <w:r>
        <w:t xml:space="preserve"> questions:</w:t>
      </w:r>
    </w:p>
    <w:p w14:paraId="1034EA46" w14:textId="58CCB284" w:rsidR="006B5789" w:rsidRDefault="006B5789" w:rsidP="00F82381">
      <w:r>
        <w:t>“</w:t>
      </w:r>
      <w:r w:rsidR="00AC469B">
        <w:t>The strategy was developed with</w:t>
      </w:r>
      <w:r w:rsidR="00307E3A">
        <w:t xml:space="preserve"> vital</w:t>
      </w:r>
      <w:r w:rsidR="00AC469B">
        <w:t xml:space="preserve"> input from the Scottish Government, and we look forward to working with them </w:t>
      </w:r>
      <w:r w:rsidR="003F3102">
        <w:t>as we move forward with its implementation.</w:t>
      </w:r>
      <w:r w:rsidR="00AC469B">
        <w:t xml:space="preserve"> </w:t>
      </w:r>
    </w:p>
    <w:p w14:paraId="2AA45C49" w14:textId="1AE4B2A2" w:rsidR="006B5789" w:rsidRDefault="003F3102" w:rsidP="00F82381">
      <w:r>
        <w:t xml:space="preserve">“As an industry, we are facing countless challenges, but it is reassuring that </w:t>
      </w:r>
      <w:r w:rsidR="0050763B">
        <w:t>key industry players</w:t>
      </w:r>
      <w:r w:rsidR="00995E89">
        <w:t xml:space="preserve"> from</w:t>
      </w:r>
      <w:r w:rsidR="0050763B">
        <w:t xml:space="preserve"> across the supply chain are committed to working together to ensure </w:t>
      </w:r>
      <w:r w:rsidR="00E673C1">
        <w:t>we can overcome them</w:t>
      </w:r>
      <w:r w:rsidR="00995E89">
        <w:t xml:space="preserve"> and secure</w:t>
      </w:r>
      <w:r w:rsidR="00E673C1">
        <w:t xml:space="preserve"> </w:t>
      </w:r>
      <w:r w:rsidR="006C2AE2">
        <w:t>long-term</w:t>
      </w:r>
      <w:r w:rsidR="0050763B">
        <w:t xml:space="preserve"> success.”</w:t>
      </w:r>
    </w:p>
    <w:p w14:paraId="19E60BA4" w14:textId="0FBB233A" w:rsidR="00C87802" w:rsidRDefault="006B5789" w:rsidP="00F82381">
      <w:r>
        <w:t>To read the 2030 Beef Sector Strategy</w:t>
      </w:r>
      <w:r w:rsidR="0050763B">
        <w:t xml:space="preserve"> in full</w:t>
      </w:r>
      <w:r>
        <w:t>, visit:</w:t>
      </w:r>
      <w:r w:rsidR="0050763B">
        <w:t xml:space="preserve"> </w:t>
      </w:r>
      <w:hyperlink r:id="rId8" w:history="1">
        <w:r w:rsidR="0050763B" w:rsidRPr="00702D7F">
          <w:rPr>
            <w:rStyle w:val="Hyperlink"/>
          </w:rPr>
          <w:t>https://www.qmscotland.co.uk/sites/default/files/beef_sector_strategy_2030.pdf</w:t>
        </w:r>
      </w:hyperlink>
      <w:r w:rsidR="0050763B">
        <w:t xml:space="preserve"> </w:t>
      </w:r>
    </w:p>
    <w:p w14:paraId="6DC97384" w14:textId="77777777" w:rsidR="00307E3A" w:rsidRPr="000A7CE4" w:rsidRDefault="00307E3A" w:rsidP="00307E3A">
      <w:pPr>
        <w:rPr>
          <w:rFonts w:cstheme="minorHAnsi"/>
          <w:b/>
          <w:bCs/>
        </w:rPr>
      </w:pPr>
      <w:r w:rsidRPr="000A6FB8">
        <w:rPr>
          <w:rFonts w:cstheme="minorHAnsi"/>
          <w:b/>
          <w:bCs/>
        </w:rPr>
        <w:t>/ENDS</w:t>
      </w:r>
    </w:p>
    <w:p w14:paraId="64617CDF" w14:textId="77777777" w:rsidR="00307E3A" w:rsidRDefault="00307E3A" w:rsidP="00307E3A">
      <w:pPr>
        <w:rPr>
          <w:rFonts w:eastAsia="Calibri" w:cstheme="minorHAnsi"/>
          <w:b/>
        </w:rPr>
      </w:pPr>
      <w:r w:rsidRPr="000A40B6">
        <w:rPr>
          <w:rFonts w:eastAsia="Calibri" w:cstheme="minorHAnsi"/>
          <w:b/>
        </w:rPr>
        <w:t>Notes to editors:</w:t>
      </w:r>
    </w:p>
    <w:p w14:paraId="0B0062D6" w14:textId="77777777" w:rsidR="00307E3A" w:rsidRDefault="00307E3A" w:rsidP="00307E3A">
      <w:pPr>
        <w:rPr>
          <w:rFonts w:eastAsia="Calibri" w:cstheme="minorHAnsi"/>
          <w:bCs/>
        </w:rPr>
      </w:pPr>
      <w:r w:rsidRPr="00377904">
        <w:rPr>
          <w:rFonts w:eastAsia="Calibri" w:cstheme="minorHAnsi"/>
          <w:bCs/>
        </w:rPr>
        <w:t xml:space="preserve">This press release was issued by Jane Craigie Marketing on behalf of Quality Meat Scotland. For additional press information, please contact </w:t>
      </w:r>
      <w:r>
        <w:rPr>
          <w:rFonts w:eastAsia="Calibri" w:cstheme="minorHAnsi"/>
          <w:bCs/>
        </w:rPr>
        <w:t xml:space="preserve">Rose on 07493 876646 or </w:t>
      </w:r>
      <w:hyperlink r:id="rId9" w:history="1">
        <w:r w:rsidRPr="00A86F4B">
          <w:rPr>
            <w:rStyle w:val="Hyperlink"/>
            <w:rFonts w:eastAsia="Calibri" w:cstheme="minorHAnsi"/>
            <w:bCs/>
          </w:rPr>
          <w:t>rose@janecraigie.com</w:t>
        </w:r>
      </w:hyperlink>
      <w:r>
        <w:rPr>
          <w:rFonts w:eastAsia="Calibri" w:cstheme="minorHAnsi"/>
          <w:bCs/>
        </w:rPr>
        <w:t>.</w:t>
      </w:r>
    </w:p>
    <w:p w14:paraId="28DC6DD5" w14:textId="77777777" w:rsidR="00307E3A" w:rsidRPr="00AF4AE2" w:rsidRDefault="00307E3A" w:rsidP="00307E3A">
      <w:pPr>
        <w:rPr>
          <w:rFonts w:eastAsia="Calibri" w:cstheme="minorHAnsi"/>
          <w:bCs/>
        </w:rPr>
      </w:pPr>
      <w:r w:rsidRPr="00C70E3F">
        <w:rPr>
          <w:rFonts w:eastAsia="Times New Roman" w:cstheme="minorHAnsi"/>
          <w:color w:val="000000"/>
          <w:lang w:eastAsia="en-GB"/>
        </w:rPr>
        <w:lastRenderedPageBreak/>
        <w:t xml:space="preserve">QMS is the public body responsible for promoting the PGI labelled Scotch Beef and Scotch Lamb brands in the UK and abroad </w:t>
      </w:r>
      <w:proofErr w:type="gramStart"/>
      <w:r w:rsidRPr="00C70E3F">
        <w:rPr>
          <w:rFonts w:eastAsia="Times New Roman" w:cstheme="minorHAnsi"/>
          <w:color w:val="000000"/>
          <w:lang w:eastAsia="en-GB"/>
        </w:rPr>
        <w:t>and also</w:t>
      </w:r>
      <w:proofErr w:type="gramEnd"/>
      <w:r w:rsidRPr="00C70E3F">
        <w:rPr>
          <w:rFonts w:eastAsia="Times New Roman" w:cstheme="minorHAnsi"/>
          <w:color w:val="000000"/>
          <w:lang w:eastAsia="en-GB"/>
        </w:rPr>
        <w:t xml:space="preserve"> promoting Scottish pork products under the Specially Selected Pork logo.</w:t>
      </w:r>
    </w:p>
    <w:p w14:paraId="2B6E3FCC" w14:textId="77777777" w:rsidR="00307E3A" w:rsidRPr="00C70E3F" w:rsidRDefault="00307E3A" w:rsidP="00307E3A">
      <w:pPr>
        <w:rPr>
          <w:rFonts w:eastAsia="Times New Roman" w:cstheme="minorHAnsi"/>
          <w:color w:val="000000"/>
          <w:lang w:eastAsia="en-GB"/>
        </w:rPr>
      </w:pPr>
      <w:r w:rsidRPr="00C70E3F">
        <w:rPr>
          <w:rFonts w:eastAsia="Times New Roman"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F925086" w14:textId="77777777" w:rsidR="00307E3A" w:rsidRPr="00C70E3F" w:rsidRDefault="00307E3A" w:rsidP="00307E3A">
      <w:pPr>
        <w:rPr>
          <w:rFonts w:eastAsia="Times New Roman" w:cstheme="minorHAnsi"/>
          <w:color w:val="000000"/>
          <w:lang w:eastAsia="en-GB"/>
        </w:rPr>
      </w:pPr>
      <w:r w:rsidRPr="00C70E3F">
        <w:rPr>
          <w:rFonts w:eastAsia="Times New Roman" w:cstheme="minorHAnsi"/>
          <w:color w:val="000000"/>
          <w:lang w:eastAsia="en-GB"/>
        </w:rPr>
        <w:t>QMS also helps the Scottish red meat sector improve its sustainability, efficiency and profitability and maximise its contribution to Scotland's economy.</w:t>
      </w:r>
    </w:p>
    <w:p w14:paraId="6B27EF3B" w14:textId="77777777" w:rsidR="00307E3A" w:rsidRPr="00C70E3F" w:rsidRDefault="00307E3A" w:rsidP="00307E3A">
      <w:pPr>
        <w:rPr>
          <w:rFonts w:eastAsia="Times New Roman" w:cstheme="minorHAnsi"/>
          <w:color w:val="000000"/>
          <w:lang w:eastAsia="en-GB"/>
        </w:rPr>
      </w:pPr>
      <w:r>
        <w:rPr>
          <w:rFonts w:eastAsia="Times New Roman" w:cstheme="minorHAnsi"/>
          <w:color w:val="000000"/>
          <w:lang w:eastAsia="en-GB"/>
        </w:rPr>
        <w:t>T</w:t>
      </w:r>
      <w:r w:rsidRPr="00C70E3F">
        <w:rPr>
          <w:rFonts w:eastAsia="Times New Roman"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7611A05E" w14:textId="77777777" w:rsidR="00307E3A" w:rsidRPr="00C70E3F" w:rsidRDefault="00307E3A" w:rsidP="00307E3A">
      <w:pPr>
        <w:rPr>
          <w:rFonts w:eastAsia="Times New Roman" w:cstheme="minorHAnsi"/>
          <w:color w:val="000000"/>
          <w:lang w:eastAsia="en-GB"/>
        </w:rPr>
      </w:pPr>
      <w:r w:rsidRPr="00C70E3F">
        <w:rPr>
          <w:rFonts w:eastAsia="Times New Roman" w:cstheme="minorHAnsi"/>
          <w:color w:val="000000"/>
          <w:lang w:eastAsia="en-GB"/>
        </w:rPr>
        <w:t xml:space="preserve">Scotland’s beef, lamb and pork producers make an important contribution to the country’s economic, </w:t>
      </w:r>
      <w:proofErr w:type="gramStart"/>
      <w:r w:rsidRPr="00C70E3F">
        <w:rPr>
          <w:rFonts w:eastAsia="Times New Roman" w:cstheme="minorHAnsi"/>
          <w:color w:val="000000"/>
          <w:lang w:eastAsia="en-GB"/>
        </w:rPr>
        <w:t>social</w:t>
      </w:r>
      <w:proofErr w:type="gramEnd"/>
      <w:r w:rsidRPr="00C70E3F">
        <w:rPr>
          <w:rFonts w:eastAsia="Times New Roman"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1D4232C2" w14:textId="77777777" w:rsidR="00307E3A" w:rsidRDefault="00307E3A" w:rsidP="00307E3A">
      <w:pPr>
        <w:rPr>
          <w:rFonts w:cstheme="minorHAnsi"/>
        </w:rPr>
      </w:pPr>
      <w:r w:rsidRPr="00C70E3F">
        <w:rPr>
          <w:rFonts w:eastAsia="Times New Roman" w:cstheme="minorHAnsi"/>
          <w:color w:val="000000"/>
          <w:lang w:eastAsia="en-GB"/>
        </w:rPr>
        <w:t>For more information visit www.qmscotland.co.uk or follow QMS on Facebook or Twitter.</w:t>
      </w:r>
    </w:p>
    <w:p w14:paraId="0FA1F2A7" w14:textId="77777777" w:rsidR="00307E3A" w:rsidRDefault="00307E3A" w:rsidP="00307E3A"/>
    <w:p w14:paraId="52E6B0A8" w14:textId="77777777" w:rsidR="00307E3A" w:rsidRDefault="00307E3A" w:rsidP="00307E3A"/>
    <w:p w14:paraId="7713FB83" w14:textId="77777777" w:rsidR="00307E3A" w:rsidRDefault="00307E3A" w:rsidP="00307E3A"/>
    <w:p w14:paraId="54A4D2AA" w14:textId="77777777" w:rsidR="00307E3A" w:rsidRDefault="00307E3A" w:rsidP="00307E3A"/>
    <w:p w14:paraId="6FFA3B7F" w14:textId="77777777" w:rsidR="00307E3A" w:rsidRDefault="00307E3A" w:rsidP="00F82381"/>
    <w:sectPr w:rsidR="00307E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B8B"/>
    <w:rsid w:val="0023143B"/>
    <w:rsid w:val="0024716E"/>
    <w:rsid w:val="00307E3A"/>
    <w:rsid w:val="003F3102"/>
    <w:rsid w:val="00462DF9"/>
    <w:rsid w:val="0050763B"/>
    <w:rsid w:val="00521A8C"/>
    <w:rsid w:val="00532A36"/>
    <w:rsid w:val="006A70FC"/>
    <w:rsid w:val="006B5789"/>
    <w:rsid w:val="006C2AE2"/>
    <w:rsid w:val="00724A19"/>
    <w:rsid w:val="008D7612"/>
    <w:rsid w:val="008E5E61"/>
    <w:rsid w:val="00906E30"/>
    <w:rsid w:val="00947DCD"/>
    <w:rsid w:val="00995E89"/>
    <w:rsid w:val="009D0186"/>
    <w:rsid w:val="009E77AC"/>
    <w:rsid w:val="00A874BC"/>
    <w:rsid w:val="00AC469B"/>
    <w:rsid w:val="00AD2812"/>
    <w:rsid w:val="00B25258"/>
    <w:rsid w:val="00C07271"/>
    <w:rsid w:val="00C87802"/>
    <w:rsid w:val="00CB4B8B"/>
    <w:rsid w:val="00E673C1"/>
    <w:rsid w:val="00F82381"/>
    <w:rsid w:val="00FD4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D55A"/>
  <w15:chartTrackingRefBased/>
  <w15:docId w15:val="{3D500D64-012D-46D6-95F5-D7FB8323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78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0763B"/>
    <w:rPr>
      <w:color w:val="0563C1" w:themeColor="hyperlink"/>
      <w:u w:val="single"/>
    </w:rPr>
  </w:style>
  <w:style w:type="character" w:customStyle="1" w:styleId="UnresolvedMention1">
    <w:name w:val="Unresolved Mention1"/>
    <w:basedOn w:val="DefaultParagraphFont"/>
    <w:uiPriority w:val="99"/>
    <w:semiHidden/>
    <w:unhideWhenUsed/>
    <w:rsid w:val="0050763B"/>
    <w:rPr>
      <w:color w:val="605E5C"/>
      <w:shd w:val="clear" w:color="auto" w:fill="E1DFDD"/>
    </w:rPr>
  </w:style>
  <w:style w:type="character" w:styleId="CommentReference">
    <w:name w:val="annotation reference"/>
    <w:basedOn w:val="DefaultParagraphFont"/>
    <w:uiPriority w:val="99"/>
    <w:semiHidden/>
    <w:unhideWhenUsed/>
    <w:rsid w:val="00A874BC"/>
    <w:rPr>
      <w:sz w:val="16"/>
      <w:szCs w:val="16"/>
    </w:rPr>
  </w:style>
  <w:style w:type="paragraph" w:styleId="CommentText">
    <w:name w:val="annotation text"/>
    <w:basedOn w:val="Normal"/>
    <w:link w:val="CommentTextChar"/>
    <w:uiPriority w:val="99"/>
    <w:semiHidden/>
    <w:unhideWhenUsed/>
    <w:rsid w:val="00A874BC"/>
    <w:pPr>
      <w:spacing w:line="240" w:lineRule="auto"/>
    </w:pPr>
    <w:rPr>
      <w:sz w:val="20"/>
      <w:szCs w:val="20"/>
    </w:rPr>
  </w:style>
  <w:style w:type="character" w:customStyle="1" w:styleId="CommentTextChar">
    <w:name w:val="Comment Text Char"/>
    <w:basedOn w:val="DefaultParagraphFont"/>
    <w:link w:val="CommentText"/>
    <w:uiPriority w:val="99"/>
    <w:semiHidden/>
    <w:rsid w:val="00A874BC"/>
    <w:rPr>
      <w:sz w:val="20"/>
      <w:szCs w:val="20"/>
    </w:rPr>
  </w:style>
  <w:style w:type="paragraph" w:styleId="CommentSubject">
    <w:name w:val="annotation subject"/>
    <w:basedOn w:val="CommentText"/>
    <w:next w:val="CommentText"/>
    <w:link w:val="CommentSubjectChar"/>
    <w:uiPriority w:val="99"/>
    <w:semiHidden/>
    <w:unhideWhenUsed/>
    <w:rsid w:val="00A874BC"/>
    <w:rPr>
      <w:b/>
      <w:bCs/>
    </w:rPr>
  </w:style>
  <w:style w:type="character" w:customStyle="1" w:styleId="CommentSubjectChar">
    <w:name w:val="Comment Subject Char"/>
    <w:basedOn w:val="CommentTextChar"/>
    <w:link w:val="CommentSubject"/>
    <w:uiPriority w:val="99"/>
    <w:semiHidden/>
    <w:rsid w:val="00A874BC"/>
    <w:rPr>
      <w:b/>
      <w:bCs/>
      <w:sz w:val="20"/>
      <w:szCs w:val="20"/>
    </w:rPr>
  </w:style>
  <w:style w:type="paragraph" w:styleId="BalloonText">
    <w:name w:val="Balloon Text"/>
    <w:basedOn w:val="Normal"/>
    <w:link w:val="BalloonTextChar"/>
    <w:uiPriority w:val="99"/>
    <w:semiHidden/>
    <w:unhideWhenUsed/>
    <w:rsid w:val="00A87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4BC"/>
    <w:rPr>
      <w:rFonts w:ascii="Segoe UI" w:hAnsi="Segoe UI" w:cs="Segoe UI"/>
      <w:sz w:val="18"/>
      <w:szCs w:val="18"/>
    </w:rPr>
  </w:style>
  <w:style w:type="paragraph" w:styleId="Revision">
    <w:name w:val="Revision"/>
    <w:hidden/>
    <w:uiPriority w:val="99"/>
    <w:semiHidden/>
    <w:rsid w:val="002314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81592">
      <w:bodyDiv w:val="1"/>
      <w:marLeft w:val="0"/>
      <w:marRight w:val="0"/>
      <w:marTop w:val="0"/>
      <w:marBottom w:val="0"/>
      <w:divBdr>
        <w:top w:val="none" w:sz="0" w:space="0" w:color="auto"/>
        <w:left w:val="none" w:sz="0" w:space="0" w:color="auto"/>
        <w:bottom w:val="none" w:sz="0" w:space="0" w:color="auto"/>
        <w:right w:val="none" w:sz="0" w:space="0" w:color="auto"/>
      </w:divBdr>
    </w:div>
    <w:div w:id="529614063">
      <w:bodyDiv w:val="1"/>
      <w:marLeft w:val="0"/>
      <w:marRight w:val="0"/>
      <w:marTop w:val="0"/>
      <w:marBottom w:val="0"/>
      <w:divBdr>
        <w:top w:val="none" w:sz="0" w:space="0" w:color="auto"/>
        <w:left w:val="none" w:sz="0" w:space="0" w:color="auto"/>
        <w:bottom w:val="none" w:sz="0" w:space="0" w:color="auto"/>
        <w:right w:val="none" w:sz="0" w:space="0" w:color="auto"/>
      </w:divBdr>
    </w:div>
    <w:div w:id="65367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mscotland.co.uk/sites/default/files/beef_sector_strategy_2030.pdf"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ose@janecraig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CDEFF26B41FC4EBE047BA539D8A916" ma:contentTypeVersion="13" ma:contentTypeDescription="Create a new document." ma:contentTypeScope="" ma:versionID="723ef0edf713fa60163b3a75adfc0a23">
  <xsd:schema xmlns:xsd="http://www.w3.org/2001/XMLSchema" xmlns:xs="http://www.w3.org/2001/XMLSchema" xmlns:p="http://schemas.microsoft.com/office/2006/metadata/properties" xmlns:ns3="b975cf0e-a5f5-4f76-a7fd-397964997e33" xmlns:ns4="04c2ad2a-64ee-43bb-8057-bcc149cdce45" targetNamespace="http://schemas.microsoft.com/office/2006/metadata/properties" ma:root="true" ma:fieldsID="f2879b6a03b0294aa41651e08c058bb2" ns3:_="" ns4:_="">
    <xsd:import namespace="b975cf0e-a5f5-4f76-a7fd-397964997e33"/>
    <xsd:import namespace="04c2ad2a-64ee-43bb-8057-bcc149cdce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5cf0e-a5f5-4f76-a7fd-397964997e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c2ad2a-64ee-43bb-8057-bcc149cdce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6C0AEA-C0E7-4730-AC0A-CD7EBBC678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B84091-70E9-4A9B-B5C2-ECB11DE76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5cf0e-a5f5-4f76-a7fd-397964997e33"/>
    <ds:schemaRef ds:uri="04c2ad2a-64ee-43bb-8057-bcc149cdc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1D795-1E84-4F15-AB5D-472CD19555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dc:creator>
  <cp:keywords/>
  <dc:description/>
  <cp:lastModifiedBy>Rose Moggach</cp:lastModifiedBy>
  <cp:revision>2</cp:revision>
  <dcterms:created xsi:type="dcterms:W3CDTF">2022-09-08T13:33:00Z</dcterms:created>
  <dcterms:modified xsi:type="dcterms:W3CDTF">2022-09-08T13:33:00Z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0x01010053CDEFF26B41FC4EBE047BA539D8A916</vt:lpwstr>
  </property>
</Properties>
</file>