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28F0" w14:textId="77777777" w:rsidR="001A363B" w:rsidRDefault="001A363B" w:rsidP="001A363B">
      <w:pPr>
        <w:contextualSpacing/>
      </w:pPr>
    </w:p>
    <w:p w14:paraId="6B2856ED" w14:textId="77777777" w:rsidR="001A363B" w:rsidRDefault="001A363B" w:rsidP="001A363B">
      <w:pPr>
        <w:contextualSpacing/>
      </w:pPr>
      <w:r>
        <w:rPr>
          <w:noProof/>
          <w:lang w:eastAsia="en-GB"/>
        </w:rPr>
        <w:drawing>
          <wp:anchor distT="0" distB="0" distL="114300" distR="114300" simplePos="0" relativeHeight="251659264" behindDoc="0" locked="0" layoutInCell="1" allowOverlap="1" wp14:anchorId="41C20995" wp14:editId="4BF66ACD">
            <wp:simplePos x="0" y="0"/>
            <wp:positionH relativeFrom="column">
              <wp:posOffset>4333875</wp:posOffset>
            </wp:positionH>
            <wp:positionV relativeFrom="page">
              <wp:posOffset>923290</wp:posOffset>
            </wp:positionV>
            <wp:extent cx="1485900" cy="704850"/>
            <wp:effectExtent l="0" t="0" r="0" b="0"/>
            <wp:wrapSquare wrapText="bothSides"/>
            <wp:docPr id="1416374235" name="Picture 355419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419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704850"/>
                    </a:xfrm>
                    <a:prstGeom prst="rect">
                      <a:avLst/>
                    </a:prstGeom>
                  </pic:spPr>
                </pic:pic>
              </a:graphicData>
            </a:graphic>
            <wp14:sizeRelH relativeFrom="page">
              <wp14:pctWidth>0</wp14:pctWidth>
            </wp14:sizeRelH>
            <wp14:sizeRelV relativeFrom="page">
              <wp14:pctHeight>0</wp14:pctHeight>
            </wp14:sizeRelV>
          </wp:anchor>
        </w:drawing>
      </w:r>
      <w:r>
        <w:t>News Release</w:t>
      </w:r>
    </w:p>
    <w:p w14:paraId="059BB6D7" w14:textId="1AC3F182" w:rsidR="001A363B" w:rsidRDefault="00C9152D" w:rsidP="001A363B">
      <w:pPr>
        <w:contextualSpacing/>
      </w:pPr>
      <w:r>
        <w:t>24 August 2022</w:t>
      </w:r>
    </w:p>
    <w:p w14:paraId="154E3FF3" w14:textId="77777777" w:rsidR="001A363B" w:rsidRDefault="001A363B" w:rsidP="001A363B">
      <w:pPr>
        <w:contextualSpacing/>
      </w:pPr>
      <w:r w:rsidRPr="1439051D">
        <w:rPr>
          <w:i/>
          <w:iCs/>
        </w:rPr>
        <w:t>For immediate use</w:t>
      </w:r>
    </w:p>
    <w:p w14:paraId="6B12838A" w14:textId="77777777" w:rsidR="001A363B" w:rsidRDefault="001A363B" w:rsidP="7B57334E">
      <w:pPr>
        <w:spacing w:before="100" w:beforeAutospacing="1" w:after="240" w:line="240" w:lineRule="auto"/>
        <w:rPr>
          <w:rFonts w:eastAsiaTheme="minorEastAsia"/>
          <w:b/>
          <w:bCs/>
          <w:sz w:val="24"/>
          <w:szCs w:val="24"/>
          <w:lang w:val="en" w:eastAsia="en-GB"/>
        </w:rPr>
      </w:pPr>
    </w:p>
    <w:p w14:paraId="73DB76CC" w14:textId="77777777" w:rsidR="001A363B" w:rsidRDefault="00752B2E" w:rsidP="001A363B">
      <w:pPr>
        <w:spacing w:before="100" w:beforeAutospacing="1" w:after="240" w:line="240" w:lineRule="auto"/>
        <w:jc w:val="center"/>
      </w:pPr>
      <w:r w:rsidRPr="7B57334E">
        <w:rPr>
          <w:rFonts w:eastAsiaTheme="minorEastAsia"/>
          <w:b/>
          <w:bCs/>
          <w:sz w:val="24"/>
          <w:szCs w:val="24"/>
          <w:lang w:val="en" w:eastAsia="en-GB"/>
        </w:rPr>
        <w:t>Industry flock together for upcoming</w:t>
      </w:r>
      <w:r w:rsidR="00D51853" w:rsidRPr="7B57334E">
        <w:rPr>
          <w:rFonts w:eastAsiaTheme="minorEastAsia"/>
          <w:b/>
          <w:bCs/>
          <w:sz w:val="24"/>
          <w:szCs w:val="24"/>
          <w:lang w:val="en" w:eastAsia="en-GB"/>
        </w:rPr>
        <w:t xml:space="preserve"> Love Lamb Week</w:t>
      </w:r>
      <w:r>
        <w:br/>
      </w:r>
    </w:p>
    <w:p w14:paraId="600A9E31" w14:textId="2383548B" w:rsidR="00D51853" w:rsidRPr="009D71FA" w:rsidRDefault="00D51853" w:rsidP="001A363B">
      <w:pPr>
        <w:spacing w:before="100" w:beforeAutospacing="1" w:after="240" w:line="240" w:lineRule="auto"/>
        <w:rPr>
          <w:rFonts w:eastAsiaTheme="minorEastAsia"/>
          <w:lang w:val="en" w:eastAsia="en-GB"/>
        </w:rPr>
      </w:pPr>
      <w:r w:rsidRPr="7B57334E">
        <w:rPr>
          <w:rFonts w:eastAsiaTheme="minorEastAsia"/>
          <w:lang w:val="en" w:eastAsia="en-GB"/>
        </w:rPr>
        <w:t>The annual week-long celebration of UK lamb will be returning next month for an eighth year.</w:t>
      </w:r>
    </w:p>
    <w:p w14:paraId="12639805" w14:textId="77777777" w:rsidR="00D51853" w:rsidRPr="009D71FA" w:rsidRDefault="00D51853" w:rsidP="7B57334E">
      <w:pPr>
        <w:spacing w:before="100" w:beforeAutospacing="1" w:after="240" w:line="240" w:lineRule="auto"/>
        <w:rPr>
          <w:rFonts w:eastAsiaTheme="minorEastAsia"/>
          <w:lang w:val="en" w:eastAsia="en-GB"/>
        </w:rPr>
      </w:pPr>
      <w:r w:rsidRPr="7B57334E">
        <w:rPr>
          <w:rFonts w:eastAsiaTheme="minorEastAsia"/>
          <w:lang w:val="en" w:eastAsia="en-GB"/>
        </w:rPr>
        <w:t>Love Lamb Week (LLW) will run from 1-7 September, to shine a light on the sustainability of UK sheep production, whilst also reminding consumers of the exceptional taste and quality that UK lamb brings to the dinner table.</w:t>
      </w:r>
    </w:p>
    <w:p w14:paraId="11CBB69C" w14:textId="77777777" w:rsidR="00D51853" w:rsidRDefault="00D51853" w:rsidP="7B57334E">
      <w:pPr>
        <w:spacing w:before="100" w:beforeAutospacing="1" w:after="240"/>
        <w:rPr>
          <w:rFonts w:eastAsiaTheme="minorEastAsia"/>
          <w:lang w:val="en" w:eastAsia="en-GB"/>
        </w:rPr>
      </w:pPr>
      <w:r w:rsidRPr="7B57334E">
        <w:rPr>
          <w:rFonts w:eastAsiaTheme="minorEastAsia"/>
          <w:lang w:val="en" w:eastAsia="en-GB"/>
        </w:rPr>
        <w:t>The popular initiative will focus on how lamb is ‘naturally delicious’ and due to the country’s climate, with plenty of rainfall and grass, the UK is one of the most sustainable places in the world to produce lamb.</w:t>
      </w:r>
      <w:r w:rsidRPr="7B57334E">
        <w:rPr>
          <w:rStyle w:val="FootnoteReference"/>
          <w:rFonts w:eastAsiaTheme="minorEastAsia"/>
          <w:lang w:val="en" w:eastAsia="en-GB"/>
        </w:rPr>
        <w:footnoteReference w:customMarkFollows="1" w:id="1"/>
        <w:t>[1]</w:t>
      </w:r>
    </w:p>
    <w:p w14:paraId="4F293A64" w14:textId="5FB9056A" w:rsidR="00D51853" w:rsidRPr="009D71FA" w:rsidRDefault="00D51853" w:rsidP="7B57334E">
      <w:pPr>
        <w:spacing w:before="100" w:beforeAutospacing="1" w:after="240" w:line="240" w:lineRule="auto"/>
        <w:rPr>
          <w:rFonts w:eastAsiaTheme="minorEastAsia"/>
          <w:lang w:val="en" w:eastAsia="en-GB"/>
        </w:rPr>
      </w:pPr>
      <w:r w:rsidRPr="7B57334E">
        <w:rPr>
          <w:rFonts w:eastAsiaTheme="minorEastAsia"/>
          <w:lang w:val="en" w:eastAsia="en-GB"/>
        </w:rPr>
        <w:t xml:space="preserve">As in previous years, the industry-wide initiative is supported by Quality Meat Scotland (QMS), AHDB, </w:t>
      </w:r>
      <w:proofErr w:type="spellStart"/>
      <w:r w:rsidRPr="7B57334E">
        <w:rPr>
          <w:rFonts w:eastAsiaTheme="minorEastAsia"/>
          <w:lang w:val="en" w:eastAsia="en-GB"/>
        </w:rPr>
        <w:t>Hybu</w:t>
      </w:r>
      <w:proofErr w:type="spellEnd"/>
      <w:r w:rsidRPr="7B57334E">
        <w:rPr>
          <w:rFonts w:eastAsiaTheme="minorEastAsia"/>
          <w:lang w:val="en" w:eastAsia="en-GB"/>
        </w:rPr>
        <w:t xml:space="preserve"> Cig Cymru (Meat Promotion Wales), and LMC in Northern Ireland, as well as the National Sheep Association (NSA), NFU, NFU Scotland, the </w:t>
      </w:r>
      <w:r w:rsidRPr="7B57334E">
        <w:rPr>
          <w:rFonts w:eastAsiaTheme="minorEastAsia"/>
          <w:color w:val="000000" w:themeColor="text1"/>
        </w:rPr>
        <w:t xml:space="preserve">National Trust Tenant Farmer Association, </w:t>
      </w:r>
      <w:r w:rsidRPr="7B57334E">
        <w:rPr>
          <w:rFonts w:eastAsiaTheme="minorEastAsia"/>
          <w:lang w:val="en" w:eastAsia="en-GB"/>
        </w:rPr>
        <w:t xml:space="preserve">the Ulster Farmers’ </w:t>
      </w:r>
      <w:proofErr w:type="gramStart"/>
      <w:r w:rsidRPr="7B57334E">
        <w:rPr>
          <w:rFonts w:eastAsiaTheme="minorEastAsia"/>
          <w:lang w:val="en" w:eastAsia="en-GB"/>
        </w:rPr>
        <w:t>Union</w:t>
      </w:r>
      <w:proofErr w:type="gramEnd"/>
      <w:r w:rsidRPr="7B57334E">
        <w:rPr>
          <w:rFonts w:eastAsiaTheme="minorEastAsia"/>
          <w:lang w:val="en" w:eastAsia="en-GB"/>
        </w:rPr>
        <w:t xml:space="preserve"> and Red Tractor.</w:t>
      </w:r>
    </w:p>
    <w:p w14:paraId="5AD87DF3" w14:textId="4954CC2D" w:rsidR="00055070" w:rsidRDefault="00D51853" w:rsidP="7B57334E">
      <w:pPr>
        <w:spacing w:before="100" w:beforeAutospacing="1" w:after="240" w:line="240" w:lineRule="auto"/>
        <w:rPr>
          <w:rFonts w:eastAsiaTheme="minorEastAsia"/>
          <w:lang w:val="en" w:eastAsia="en-GB"/>
        </w:rPr>
      </w:pPr>
      <w:r w:rsidRPr="7B57334E">
        <w:rPr>
          <w:rFonts w:eastAsiaTheme="minorEastAsia"/>
          <w:lang w:val="en" w:eastAsia="en-GB"/>
        </w:rPr>
        <w:t xml:space="preserve">QMS Head of Marketing and Communications Lesley Cameron said: </w:t>
      </w:r>
      <w:r w:rsidR="00B45602" w:rsidRPr="7B57334E">
        <w:rPr>
          <w:rFonts w:eastAsiaTheme="minorEastAsia"/>
          <w:lang w:val="en" w:eastAsia="en-GB"/>
        </w:rPr>
        <w:t>“</w:t>
      </w:r>
      <w:r w:rsidR="0086025D" w:rsidRPr="7B57334E">
        <w:rPr>
          <w:rFonts w:eastAsiaTheme="minorEastAsia"/>
          <w:lang w:val="en" w:eastAsia="en-GB"/>
        </w:rPr>
        <w:t xml:space="preserve">With the momentum Love Lamb Week has </w:t>
      </w:r>
      <w:r w:rsidR="00BB66E2" w:rsidRPr="7B57334E">
        <w:rPr>
          <w:rFonts w:eastAsiaTheme="minorEastAsia"/>
          <w:lang w:val="en" w:eastAsia="en-GB"/>
        </w:rPr>
        <w:t>gathered</w:t>
      </w:r>
      <w:r w:rsidR="0086025D" w:rsidRPr="7B57334E">
        <w:rPr>
          <w:rFonts w:eastAsiaTheme="minorEastAsia"/>
          <w:lang w:val="en" w:eastAsia="en-GB"/>
        </w:rPr>
        <w:t xml:space="preserve"> over the past eight years, </w:t>
      </w:r>
      <w:r w:rsidR="00DA2D5D" w:rsidRPr="7B57334E">
        <w:rPr>
          <w:rFonts w:eastAsiaTheme="minorEastAsia"/>
          <w:lang w:val="en" w:eastAsia="en-GB"/>
        </w:rPr>
        <w:t xml:space="preserve">and the positive </w:t>
      </w:r>
      <w:r w:rsidR="008C72E7" w:rsidRPr="7B57334E">
        <w:rPr>
          <w:rFonts w:eastAsiaTheme="minorEastAsia"/>
          <w:lang w:val="en" w:eastAsia="en-GB"/>
        </w:rPr>
        <w:t>message it sends about Scotch Lamb,</w:t>
      </w:r>
      <w:r w:rsidR="00DA2D5D" w:rsidRPr="7B57334E">
        <w:rPr>
          <w:rFonts w:eastAsiaTheme="minorEastAsia"/>
          <w:lang w:val="en" w:eastAsia="en-GB"/>
        </w:rPr>
        <w:t xml:space="preserve"> </w:t>
      </w:r>
      <w:r w:rsidR="0086025D" w:rsidRPr="7B57334E">
        <w:rPr>
          <w:rFonts w:eastAsiaTheme="minorEastAsia"/>
          <w:lang w:val="en" w:eastAsia="en-GB"/>
        </w:rPr>
        <w:t xml:space="preserve">QMS is once again delighted to be backing the campaign. </w:t>
      </w:r>
    </w:p>
    <w:p w14:paraId="60D203E8" w14:textId="729F43B9" w:rsidR="008C492E" w:rsidRDefault="008C72E7" w:rsidP="7B57334E">
      <w:pPr>
        <w:spacing w:before="100" w:beforeAutospacing="1" w:after="240" w:line="240" w:lineRule="auto"/>
        <w:rPr>
          <w:rFonts w:eastAsiaTheme="minorEastAsia"/>
          <w:lang w:val="en" w:eastAsia="en-GB"/>
        </w:rPr>
      </w:pPr>
      <w:r w:rsidRPr="7B57334E">
        <w:rPr>
          <w:rFonts w:eastAsiaTheme="minorEastAsia"/>
          <w:lang w:val="en" w:eastAsia="en-GB"/>
        </w:rPr>
        <w:t>“</w:t>
      </w:r>
      <w:r w:rsidR="00BB66E2" w:rsidRPr="7B57334E">
        <w:rPr>
          <w:rFonts w:eastAsiaTheme="minorEastAsia"/>
          <w:lang w:val="en" w:eastAsia="en-GB"/>
        </w:rPr>
        <w:t>It is a fantastic opportunity to</w:t>
      </w:r>
      <w:r w:rsidR="00C32A4B" w:rsidRPr="7B57334E">
        <w:rPr>
          <w:rFonts w:eastAsiaTheme="minorEastAsia"/>
          <w:lang w:val="en" w:eastAsia="en-GB"/>
        </w:rPr>
        <w:t xml:space="preserve"> </w:t>
      </w:r>
      <w:r w:rsidR="00BB66E2" w:rsidRPr="7B57334E">
        <w:rPr>
          <w:rFonts w:eastAsiaTheme="minorEastAsia"/>
          <w:lang w:val="en" w:eastAsia="en-GB"/>
        </w:rPr>
        <w:t xml:space="preserve">champion the </w:t>
      </w:r>
      <w:r w:rsidR="00C32A4B" w:rsidRPr="7B57334E">
        <w:rPr>
          <w:rFonts w:eastAsiaTheme="minorEastAsia"/>
          <w:lang w:val="en" w:eastAsia="en-GB"/>
        </w:rPr>
        <w:t>hard work, dedication and passion involved in getting quality</w:t>
      </w:r>
      <w:r w:rsidR="006A2C38" w:rsidRPr="7B57334E">
        <w:rPr>
          <w:rFonts w:eastAsiaTheme="minorEastAsia"/>
          <w:lang w:val="en" w:eastAsia="en-GB"/>
        </w:rPr>
        <w:t>, nutritious</w:t>
      </w:r>
      <w:r w:rsidR="00C32A4B" w:rsidRPr="7B57334E">
        <w:rPr>
          <w:rFonts w:eastAsiaTheme="minorEastAsia"/>
          <w:lang w:val="en" w:eastAsia="en-GB"/>
        </w:rPr>
        <w:t xml:space="preserve"> lamb to the table, whilst highlighting </w:t>
      </w:r>
      <w:r w:rsidR="003F5B92" w:rsidRPr="7B57334E">
        <w:rPr>
          <w:rFonts w:eastAsiaTheme="minorEastAsia"/>
          <w:lang w:val="en" w:eastAsia="en-GB"/>
        </w:rPr>
        <w:t>the high-welfare standard</w:t>
      </w:r>
      <w:r w:rsidR="006A2C38" w:rsidRPr="7B57334E">
        <w:rPr>
          <w:rFonts w:eastAsiaTheme="minorEastAsia"/>
          <w:lang w:val="en" w:eastAsia="en-GB"/>
        </w:rPr>
        <w:t xml:space="preserve">s and sustainability credentials </w:t>
      </w:r>
      <w:r w:rsidR="003F5B92" w:rsidRPr="7B57334E">
        <w:rPr>
          <w:rFonts w:eastAsiaTheme="minorEastAsia"/>
          <w:lang w:val="en" w:eastAsia="en-GB"/>
        </w:rPr>
        <w:t>behind its production. During this time, I would encourage farmers and wider industry alike to jump on social media and tell the impressive story of Scotch Lamb.”</w:t>
      </w:r>
    </w:p>
    <w:p w14:paraId="1914D4D8" w14:textId="6CA4DE02" w:rsidR="008C492E" w:rsidRDefault="008C492E" w:rsidP="7B57334E">
      <w:pPr>
        <w:spacing w:before="100" w:beforeAutospacing="1" w:after="240" w:line="240" w:lineRule="auto"/>
        <w:rPr>
          <w:rFonts w:eastAsiaTheme="minorEastAsia"/>
          <w:lang w:val="en" w:eastAsia="en-GB"/>
        </w:rPr>
      </w:pPr>
      <w:r w:rsidRPr="7B57334E">
        <w:rPr>
          <w:rFonts w:eastAsiaTheme="minorEastAsia"/>
          <w:lang w:val="en" w:eastAsia="en-GB"/>
        </w:rPr>
        <w:t xml:space="preserve">To celebrate the week, QMS </w:t>
      </w:r>
      <w:r w:rsidR="00F11E36" w:rsidRPr="7B57334E">
        <w:rPr>
          <w:rFonts w:eastAsiaTheme="minorEastAsia"/>
          <w:lang w:val="en" w:eastAsia="en-GB"/>
        </w:rPr>
        <w:t xml:space="preserve">will be </w:t>
      </w:r>
      <w:r w:rsidR="004F0F94" w:rsidRPr="7B57334E">
        <w:rPr>
          <w:rFonts w:eastAsiaTheme="minorEastAsia"/>
          <w:lang w:val="en" w:eastAsia="en-GB"/>
        </w:rPr>
        <w:t xml:space="preserve">engaging in a host of activity to </w:t>
      </w:r>
      <w:r w:rsidR="009B70B9" w:rsidRPr="7B57334E">
        <w:rPr>
          <w:rFonts w:eastAsiaTheme="minorEastAsia"/>
          <w:lang w:val="en" w:eastAsia="en-GB"/>
        </w:rPr>
        <w:t>spotlight Scotch Lamb.</w:t>
      </w:r>
      <w:r w:rsidR="004F0F94" w:rsidRPr="7B57334E">
        <w:rPr>
          <w:rFonts w:eastAsiaTheme="minorEastAsia"/>
          <w:lang w:val="en" w:eastAsia="en-GB"/>
        </w:rPr>
        <w:t xml:space="preserve"> </w:t>
      </w:r>
      <w:r w:rsidR="009B70B9" w:rsidRPr="7B57334E">
        <w:rPr>
          <w:rFonts w:eastAsiaTheme="minorEastAsia"/>
          <w:lang w:val="en" w:eastAsia="en-GB"/>
        </w:rPr>
        <w:t>F</w:t>
      </w:r>
      <w:r w:rsidR="004F0F94" w:rsidRPr="7B57334E">
        <w:rPr>
          <w:rFonts w:eastAsiaTheme="minorEastAsia"/>
          <w:lang w:val="en" w:eastAsia="en-GB"/>
        </w:rPr>
        <w:t>rom multi-platform social media</w:t>
      </w:r>
      <w:r w:rsidR="009B70B9" w:rsidRPr="7B57334E">
        <w:rPr>
          <w:rFonts w:eastAsiaTheme="minorEastAsia"/>
          <w:lang w:val="en" w:eastAsia="en-GB"/>
        </w:rPr>
        <w:t xml:space="preserve"> campaign</w:t>
      </w:r>
      <w:r w:rsidR="00FE2900" w:rsidRPr="7B57334E">
        <w:rPr>
          <w:rFonts w:eastAsiaTheme="minorEastAsia"/>
          <w:lang w:val="en" w:eastAsia="en-GB"/>
        </w:rPr>
        <w:t xml:space="preserve">s and </w:t>
      </w:r>
      <w:r w:rsidR="004F0F94" w:rsidRPr="7B57334E">
        <w:rPr>
          <w:rFonts w:eastAsiaTheme="minorEastAsia"/>
          <w:lang w:val="en" w:eastAsia="en-GB"/>
        </w:rPr>
        <w:t>working with key industry infl</w:t>
      </w:r>
      <w:r w:rsidR="009B70B9" w:rsidRPr="7B57334E">
        <w:rPr>
          <w:rFonts w:eastAsiaTheme="minorEastAsia"/>
          <w:lang w:val="en" w:eastAsia="en-GB"/>
        </w:rPr>
        <w:t>uencers</w:t>
      </w:r>
      <w:r w:rsidR="00FE2900" w:rsidRPr="7B57334E">
        <w:rPr>
          <w:rFonts w:eastAsiaTheme="minorEastAsia"/>
          <w:lang w:val="en" w:eastAsia="en-GB"/>
        </w:rPr>
        <w:t xml:space="preserve">, to </w:t>
      </w:r>
      <w:r w:rsidR="004056DC" w:rsidRPr="7B57334E">
        <w:rPr>
          <w:rFonts w:eastAsiaTheme="minorEastAsia"/>
          <w:lang w:val="en" w:eastAsia="en-GB"/>
        </w:rPr>
        <w:t xml:space="preserve">a </w:t>
      </w:r>
      <w:r w:rsidR="00FE2900" w:rsidRPr="7B57334E">
        <w:rPr>
          <w:rFonts w:eastAsiaTheme="minorEastAsia"/>
          <w:lang w:val="en" w:eastAsia="en-GB"/>
        </w:rPr>
        <w:t>specific LL</w:t>
      </w:r>
      <w:r w:rsidR="007C3539" w:rsidRPr="7B57334E">
        <w:rPr>
          <w:rFonts w:eastAsiaTheme="minorEastAsia"/>
          <w:lang w:val="en" w:eastAsia="en-GB"/>
        </w:rPr>
        <w:t>W</w:t>
      </w:r>
      <w:r w:rsidR="00FE2900" w:rsidRPr="7B57334E">
        <w:rPr>
          <w:rFonts w:eastAsiaTheme="minorEastAsia"/>
          <w:lang w:val="en" w:eastAsia="en-GB"/>
        </w:rPr>
        <w:t xml:space="preserve"> newsletter and PR </w:t>
      </w:r>
      <w:r w:rsidR="004056DC" w:rsidRPr="7B57334E">
        <w:rPr>
          <w:rFonts w:eastAsiaTheme="minorEastAsia"/>
          <w:lang w:val="en" w:eastAsia="en-GB"/>
        </w:rPr>
        <w:t>mentions</w:t>
      </w:r>
      <w:r w:rsidR="00FE2900" w:rsidRPr="7B57334E">
        <w:rPr>
          <w:rFonts w:eastAsiaTheme="minorEastAsia"/>
          <w:lang w:val="en" w:eastAsia="en-GB"/>
        </w:rPr>
        <w:t xml:space="preserve">, the </w:t>
      </w:r>
      <w:r w:rsidR="007C3539" w:rsidRPr="7B57334E">
        <w:rPr>
          <w:rFonts w:eastAsiaTheme="minorEastAsia"/>
          <w:lang w:val="en" w:eastAsia="en-GB"/>
        </w:rPr>
        <w:t xml:space="preserve">focus will be on the fantastic quality, </w:t>
      </w:r>
      <w:proofErr w:type="gramStart"/>
      <w:r w:rsidR="007C3539" w:rsidRPr="7B57334E">
        <w:rPr>
          <w:rFonts w:eastAsiaTheme="minorEastAsia"/>
          <w:lang w:val="en" w:eastAsia="en-GB"/>
        </w:rPr>
        <w:t>taste</w:t>
      </w:r>
      <w:proofErr w:type="gramEnd"/>
      <w:r w:rsidR="007C3539" w:rsidRPr="7B57334E">
        <w:rPr>
          <w:rFonts w:eastAsiaTheme="minorEastAsia"/>
          <w:lang w:val="en" w:eastAsia="en-GB"/>
        </w:rPr>
        <w:t xml:space="preserve"> and nutritional benefits of lamb, plus its unique role in sustainable meat production.</w:t>
      </w:r>
      <w:r w:rsidR="00CC3A4A" w:rsidRPr="7B57334E">
        <w:rPr>
          <w:rFonts w:eastAsiaTheme="minorEastAsia"/>
          <w:lang w:val="en" w:eastAsia="en-GB"/>
        </w:rPr>
        <w:t xml:space="preserve"> </w:t>
      </w:r>
    </w:p>
    <w:p w14:paraId="4E131D4A" w14:textId="0F2667DD" w:rsidR="008C492E" w:rsidRDefault="00514BEF" w:rsidP="7B57334E">
      <w:pPr>
        <w:spacing w:beforeAutospacing="1" w:after="240" w:line="240" w:lineRule="auto"/>
        <w:rPr>
          <w:rFonts w:eastAsiaTheme="minorEastAsia"/>
          <w:lang w:val="en" w:eastAsia="en-GB"/>
        </w:rPr>
      </w:pPr>
      <w:r w:rsidRPr="7B57334E">
        <w:rPr>
          <w:rFonts w:eastAsiaTheme="minorEastAsia"/>
          <w:lang w:val="en" w:eastAsia="en-GB"/>
        </w:rPr>
        <w:t xml:space="preserve">Members of the Scotch Butchers Club will also </w:t>
      </w:r>
      <w:r w:rsidR="00CC3A4A" w:rsidRPr="7B57334E">
        <w:rPr>
          <w:rFonts w:eastAsiaTheme="minorEastAsia"/>
          <w:lang w:val="en" w:eastAsia="en-GB"/>
        </w:rPr>
        <w:t xml:space="preserve">receive </w:t>
      </w:r>
      <w:r w:rsidR="0062582B" w:rsidRPr="7B57334E">
        <w:rPr>
          <w:rFonts w:eastAsiaTheme="minorEastAsia"/>
          <w:lang w:val="en" w:eastAsia="en-GB"/>
        </w:rPr>
        <w:t xml:space="preserve">a selection of digital assets </w:t>
      </w:r>
      <w:r w:rsidR="00D51853" w:rsidRPr="7B57334E">
        <w:rPr>
          <w:rFonts w:eastAsiaTheme="minorEastAsia"/>
          <w:lang w:val="en" w:eastAsia="en-GB"/>
        </w:rPr>
        <w:t xml:space="preserve">to aid the promotion of Scotch Lamb throughout the week, encouraging consumers to switch their typical meat choice to a tasty, </w:t>
      </w:r>
      <w:proofErr w:type="gramStart"/>
      <w:r w:rsidR="00D51853" w:rsidRPr="7B57334E">
        <w:rPr>
          <w:rFonts w:eastAsiaTheme="minorEastAsia"/>
          <w:lang w:val="en" w:eastAsia="en-GB"/>
        </w:rPr>
        <w:t>versatile</w:t>
      </w:r>
      <w:proofErr w:type="gramEnd"/>
      <w:r w:rsidR="00D51853" w:rsidRPr="7B57334E">
        <w:rPr>
          <w:rFonts w:eastAsiaTheme="minorEastAsia"/>
          <w:lang w:val="en" w:eastAsia="en-GB"/>
        </w:rPr>
        <w:t xml:space="preserve"> and simple to prepare cut of lamb.</w:t>
      </w:r>
    </w:p>
    <w:p w14:paraId="07C6CB00" w14:textId="6E0DC945" w:rsidR="001A363B" w:rsidRDefault="00514BEF" w:rsidP="001A363B">
      <w:pPr>
        <w:spacing w:beforeAutospacing="1" w:after="240" w:line="240" w:lineRule="auto"/>
        <w:rPr>
          <w:rFonts w:eastAsiaTheme="minorEastAsia"/>
          <w:lang w:val="en" w:eastAsia="en-GB"/>
        </w:rPr>
      </w:pPr>
      <w:proofErr w:type="spellStart"/>
      <w:r w:rsidRPr="7B57334E">
        <w:rPr>
          <w:rFonts w:eastAsiaTheme="minorEastAsia"/>
          <w:lang w:val="en" w:eastAsia="en-GB"/>
        </w:rPr>
        <w:t>Ms</w:t>
      </w:r>
      <w:proofErr w:type="spellEnd"/>
      <w:r w:rsidRPr="7B57334E">
        <w:rPr>
          <w:rFonts w:eastAsiaTheme="minorEastAsia"/>
          <w:lang w:val="en" w:eastAsia="en-GB"/>
        </w:rPr>
        <w:t xml:space="preserve"> Cameron added: “</w:t>
      </w:r>
      <w:r w:rsidR="00CC3A4A" w:rsidRPr="7B57334E">
        <w:rPr>
          <w:rFonts w:eastAsiaTheme="minorEastAsia"/>
          <w:lang w:val="en" w:eastAsia="en-GB"/>
        </w:rPr>
        <w:t xml:space="preserve">LLW will also mark the start of our new </w:t>
      </w:r>
      <w:r w:rsidR="0062582B" w:rsidRPr="7B57334E">
        <w:rPr>
          <w:rFonts w:eastAsiaTheme="minorEastAsia"/>
          <w:lang w:val="en" w:eastAsia="en-GB"/>
        </w:rPr>
        <w:t xml:space="preserve">autumn campaign, which will initially see the ‘Cred’ of Scotch Lamb on </w:t>
      </w:r>
      <w:proofErr w:type="spellStart"/>
      <w:r w:rsidR="0062582B" w:rsidRPr="7B57334E">
        <w:rPr>
          <w:rFonts w:eastAsiaTheme="minorEastAsia"/>
          <w:lang w:val="en" w:eastAsia="en-GB"/>
        </w:rPr>
        <w:t>centre</w:t>
      </w:r>
      <w:proofErr w:type="spellEnd"/>
      <w:r w:rsidR="0062582B" w:rsidRPr="7B57334E">
        <w:rPr>
          <w:rFonts w:eastAsiaTheme="minorEastAsia"/>
          <w:lang w:val="en" w:eastAsia="en-GB"/>
        </w:rPr>
        <w:t xml:space="preserve"> stage in a digital first approach, as we celebrate its qualities on the plate and in the field, as well as the world-class standards to which it is reared.”</w:t>
      </w:r>
    </w:p>
    <w:p w14:paraId="18825B4C" w14:textId="483A0B71" w:rsidR="006E5418" w:rsidRDefault="006E5418" w:rsidP="001A363B">
      <w:pPr>
        <w:spacing w:beforeAutospacing="1" w:after="240" w:line="240" w:lineRule="auto"/>
        <w:rPr>
          <w:rFonts w:eastAsiaTheme="minorEastAsia"/>
          <w:lang w:val="en" w:eastAsia="en-GB"/>
        </w:rPr>
      </w:pPr>
      <w:r>
        <w:rPr>
          <w:rFonts w:eastAsiaTheme="minorEastAsia"/>
          <w:lang w:val="en" w:eastAsia="en-GB"/>
        </w:rPr>
        <w:lastRenderedPageBreak/>
        <w:t xml:space="preserve">Also supporting the campaign is </w:t>
      </w:r>
      <w:r w:rsidR="00CC15C6">
        <w:rPr>
          <w:rFonts w:eastAsiaTheme="minorEastAsia"/>
          <w:lang w:val="en" w:eastAsia="en-GB"/>
        </w:rPr>
        <w:t>NFU Scotland</w:t>
      </w:r>
      <w:r>
        <w:rPr>
          <w:rFonts w:eastAsiaTheme="minorEastAsia"/>
          <w:lang w:val="en" w:eastAsia="en-GB"/>
        </w:rPr>
        <w:t>.</w:t>
      </w:r>
      <w:r w:rsidR="00F238F2">
        <w:rPr>
          <w:rFonts w:eastAsiaTheme="minorEastAsia"/>
          <w:lang w:val="en" w:eastAsia="en-GB"/>
        </w:rPr>
        <w:t xml:space="preserve"> Policy Manager, </w:t>
      </w:r>
      <w:r w:rsidR="00CC15C6">
        <w:rPr>
          <w:rFonts w:eastAsiaTheme="minorEastAsia"/>
          <w:lang w:val="en" w:eastAsia="en-GB"/>
        </w:rPr>
        <w:t>Hannah Melville</w:t>
      </w:r>
      <w:r w:rsidR="00F238F2">
        <w:rPr>
          <w:rFonts w:eastAsiaTheme="minorEastAsia"/>
          <w:lang w:val="en" w:eastAsia="en-GB"/>
        </w:rPr>
        <w:t>, added</w:t>
      </w:r>
      <w:r w:rsidR="00CC15C6">
        <w:rPr>
          <w:rFonts w:eastAsiaTheme="minorEastAsia"/>
          <w:lang w:val="en" w:eastAsia="en-GB"/>
        </w:rPr>
        <w:t xml:space="preserve">: </w:t>
      </w:r>
      <w:r w:rsidR="00CC15C6" w:rsidRPr="00CC15C6">
        <w:rPr>
          <w:rFonts w:eastAsiaTheme="minorEastAsia"/>
          <w:lang w:val="en" w:eastAsia="en-GB"/>
        </w:rPr>
        <w:t>“</w:t>
      </w:r>
      <w:r w:rsidR="002D03FE">
        <w:rPr>
          <w:rFonts w:eastAsiaTheme="minorEastAsia"/>
          <w:lang w:val="en" w:eastAsia="en-GB"/>
        </w:rPr>
        <w:t>Sheep farming plays an integral role in</w:t>
      </w:r>
      <w:r w:rsidR="00603760">
        <w:rPr>
          <w:rFonts w:eastAsiaTheme="minorEastAsia"/>
          <w:lang w:val="en" w:eastAsia="en-GB"/>
        </w:rPr>
        <w:t xml:space="preserve"> the preservation of our natural landscapes and prosperity of</w:t>
      </w:r>
      <w:r w:rsidR="002D03FE">
        <w:rPr>
          <w:rFonts w:eastAsiaTheme="minorEastAsia"/>
          <w:lang w:val="en" w:eastAsia="en-GB"/>
        </w:rPr>
        <w:t xml:space="preserve"> </w:t>
      </w:r>
      <w:r w:rsidR="00603760">
        <w:rPr>
          <w:rFonts w:eastAsiaTheme="minorEastAsia"/>
          <w:lang w:val="en" w:eastAsia="en-GB"/>
        </w:rPr>
        <w:t>our</w:t>
      </w:r>
      <w:r w:rsidR="002D03FE">
        <w:rPr>
          <w:rFonts w:eastAsiaTheme="minorEastAsia"/>
          <w:lang w:val="en" w:eastAsia="en-GB"/>
        </w:rPr>
        <w:t xml:space="preserve"> rural communities, as well as making an important contribution to our national economy.</w:t>
      </w:r>
    </w:p>
    <w:p w14:paraId="21EF5BBF" w14:textId="1B82FADA" w:rsidR="00CC15C6" w:rsidRDefault="00CC15C6" w:rsidP="001A363B">
      <w:pPr>
        <w:spacing w:beforeAutospacing="1" w:after="240" w:line="240" w:lineRule="auto"/>
        <w:rPr>
          <w:rFonts w:eastAsiaTheme="minorEastAsia"/>
          <w:lang w:val="en" w:eastAsia="en-GB"/>
        </w:rPr>
      </w:pPr>
      <w:r w:rsidRPr="00CC15C6">
        <w:rPr>
          <w:rFonts w:eastAsiaTheme="minorEastAsia"/>
          <w:lang w:val="en" w:eastAsia="en-GB"/>
        </w:rPr>
        <w:t xml:space="preserve">That is why celebrating such a tasty, local product as part of the eighth </w:t>
      </w:r>
      <w:r w:rsidR="00F238F2">
        <w:rPr>
          <w:rFonts w:eastAsiaTheme="minorEastAsia"/>
          <w:lang w:val="en" w:eastAsia="en-GB"/>
        </w:rPr>
        <w:t>LLW</w:t>
      </w:r>
      <w:r w:rsidRPr="00CC15C6">
        <w:rPr>
          <w:rFonts w:eastAsiaTheme="minorEastAsia"/>
          <w:lang w:val="en" w:eastAsia="en-GB"/>
        </w:rPr>
        <w:t xml:space="preserve"> is a real opportunity for the industry to showcase</w:t>
      </w:r>
      <w:r w:rsidR="00F238F2">
        <w:rPr>
          <w:rFonts w:eastAsiaTheme="minorEastAsia"/>
          <w:lang w:val="en" w:eastAsia="en-GB"/>
        </w:rPr>
        <w:t>,</w:t>
      </w:r>
      <w:r w:rsidRPr="00CC15C6">
        <w:rPr>
          <w:rFonts w:eastAsiaTheme="minorEastAsia"/>
          <w:lang w:val="en" w:eastAsia="en-GB"/>
        </w:rPr>
        <w:t xml:space="preserve"> once again</w:t>
      </w:r>
      <w:r w:rsidR="00F238F2">
        <w:rPr>
          <w:rFonts w:eastAsiaTheme="minorEastAsia"/>
          <w:lang w:val="en" w:eastAsia="en-GB"/>
        </w:rPr>
        <w:t>,</w:t>
      </w:r>
      <w:r w:rsidRPr="00CC15C6">
        <w:rPr>
          <w:rFonts w:eastAsiaTheme="minorEastAsia"/>
          <w:lang w:val="en" w:eastAsia="en-GB"/>
        </w:rPr>
        <w:t xml:space="preserve"> why Scotland is </w:t>
      </w:r>
      <w:r>
        <w:rPr>
          <w:rFonts w:eastAsiaTheme="minorEastAsia"/>
          <w:lang w:val="en" w:eastAsia="en-GB"/>
        </w:rPr>
        <w:t xml:space="preserve">one </w:t>
      </w:r>
      <w:r w:rsidRPr="00CC15C6">
        <w:rPr>
          <w:rFonts w:eastAsiaTheme="minorEastAsia"/>
          <w:lang w:val="en" w:eastAsia="en-GB"/>
        </w:rPr>
        <w:t xml:space="preserve">of the most suitable places in the world to sustainably </w:t>
      </w:r>
      <w:r w:rsidR="0096032F">
        <w:rPr>
          <w:rFonts w:eastAsiaTheme="minorEastAsia"/>
          <w:lang w:val="en" w:eastAsia="en-GB"/>
        </w:rPr>
        <w:t>farm</w:t>
      </w:r>
      <w:r w:rsidRPr="00CC15C6">
        <w:rPr>
          <w:rFonts w:eastAsiaTheme="minorEastAsia"/>
          <w:lang w:val="en" w:eastAsia="en-GB"/>
        </w:rPr>
        <w:t xml:space="preserve"> and produce </w:t>
      </w:r>
      <w:r w:rsidR="0096032F">
        <w:rPr>
          <w:rFonts w:eastAsiaTheme="minorEastAsia"/>
          <w:lang w:val="en" w:eastAsia="en-GB"/>
        </w:rPr>
        <w:t xml:space="preserve">quality </w:t>
      </w:r>
      <w:r w:rsidRPr="00CC15C6">
        <w:rPr>
          <w:rFonts w:eastAsiaTheme="minorEastAsia"/>
          <w:lang w:val="en" w:eastAsia="en-GB"/>
        </w:rPr>
        <w:t>lamb.”</w:t>
      </w:r>
    </w:p>
    <w:p w14:paraId="69F8C9AE" w14:textId="75D5CBA2" w:rsidR="7B57334E" w:rsidRDefault="008C71AC" w:rsidP="00603760">
      <w:pPr>
        <w:spacing w:beforeAutospacing="1" w:after="240" w:line="240" w:lineRule="auto"/>
        <w:rPr>
          <w:rFonts w:eastAsiaTheme="minorEastAsia"/>
          <w:lang w:val="en" w:eastAsia="en-GB"/>
        </w:rPr>
      </w:pPr>
      <w:r w:rsidRPr="7B57334E">
        <w:rPr>
          <w:rFonts w:eastAsiaTheme="minorEastAsia"/>
          <w:lang w:val="en" w:eastAsia="en-GB"/>
        </w:rPr>
        <w:t xml:space="preserve">To find out more about Scotch Lamb, visit </w:t>
      </w:r>
      <w:hyperlink r:id="rId10">
        <w:r w:rsidRPr="7B57334E">
          <w:rPr>
            <w:rStyle w:val="Hyperlink"/>
            <w:rFonts w:eastAsiaTheme="minorEastAsia"/>
            <w:lang w:val="en" w:eastAsia="en-GB"/>
          </w:rPr>
          <w:t>www.qmscotland.co.uk/</w:t>
        </w:r>
      </w:hyperlink>
      <w:r w:rsidRPr="7B57334E">
        <w:rPr>
          <w:rFonts w:eastAsiaTheme="minorEastAsia"/>
          <w:lang w:val="en" w:eastAsia="en-GB"/>
        </w:rPr>
        <w:t>. Keep up to date with LLW activity and the upcoming autumn campaign by following @MakeItScotch on Instagram, Facebook, Tik Tok and Twitter.</w:t>
      </w:r>
    </w:p>
    <w:p w14:paraId="3770695F" w14:textId="44AF51C5" w:rsidR="7B57334E" w:rsidRDefault="7B57334E" w:rsidP="7B57334E">
      <w:pPr>
        <w:spacing w:line="257" w:lineRule="auto"/>
      </w:pPr>
      <w:r w:rsidRPr="7B57334E">
        <w:rPr>
          <w:rFonts w:ascii="Calibri" w:eastAsia="Calibri" w:hAnsi="Calibri" w:cs="Calibri"/>
          <w:b/>
          <w:bCs/>
          <w:lang w:val="en"/>
        </w:rPr>
        <w:t>/ENDS</w:t>
      </w:r>
    </w:p>
    <w:p w14:paraId="083CD6C4" w14:textId="3F11DF7F" w:rsidR="7B57334E" w:rsidRDefault="7B57334E" w:rsidP="7B57334E">
      <w:pPr>
        <w:spacing w:line="257" w:lineRule="auto"/>
      </w:pPr>
      <w:r w:rsidRPr="7B57334E">
        <w:rPr>
          <w:rFonts w:ascii="Calibri" w:eastAsia="Calibri" w:hAnsi="Calibri" w:cs="Calibri"/>
          <w:b/>
          <w:bCs/>
          <w:lang w:val="en"/>
        </w:rPr>
        <w:t>Notes to editors:</w:t>
      </w:r>
    </w:p>
    <w:p w14:paraId="34E2BE68" w14:textId="37114720" w:rsidR="7B57334E" w:rsidRDefault="7B57334E" w:rsidP="7B57334E">
      <w:pPr>
        <w:spacing w:line="257" w:lineRule="auto"/>
      </w:pPr>
      <w:r w:rsidRPr="7B57334E">
        <w:rPr>
          <w:rFonts w:ascii="Calibri" w:eastAsia="Calibri" w:hAnsi="Calibri" w:cs="Calibri"/>
          <w:lang w:val="en"/>
        </w:rPr>
        <w:t xml:space="preserve">This press release was issued by Jane Craigie Marketing on behalf of Quality Meat Scotland. For additional press information, please contact Rose on 07493 876646 or </w:t>
      </w:r>
      <w:hyperlink r:id="rId11">
        <w:r w:rsidRPr="7B57334E">
          <w:rPr>
            <w:rStyle w:val="Hyperlink"/>
            <w:rFonts w:ascii="Calibri" w:eastAsia="Calibri" w:hAnsi="Calibri" w:cs="Calibri"/>
            <w:lang w:val="en"/>
          </w:rPr>
          <w:t>rose@janecraigie.com</w:t>
        </w:r>
      </w:hyperlink>
      <w:r w:rsidRPr="7B57334E">
        <w:rPr>
          <w:rFonts w:ascii="Calibri" w:eastAsia="Calibri" w:hAnsi="Calibri" w:cs="Calibri"/>
          <w:lang w:val="en"/>
        </w:rPr>
        <w:t>.</w:t>
      </w:r>
    </w:p>
    <w:p w14:paraId="726840F4" w14:textId="0610F9AA" w:rsidR="7B57334E" w:rsidRDefault="7B57334E" w:rsidP="7B57334E">
      <w:pPr>
        <w:spacing w:line="257" w:lineRule="auto"/>
      </w:pPr>
      <w:r w:rsidRPr="7B57334E">
        <w:rPr>
          <w:rFonts w:ascii="Calibri" w:eastAsia="Calibri" w:hAnsi="Calibri" w:cs="Calibri"/>
          <w:color w:val="000000" w:themeColor="text1"/>
          <w:lang w:val="en"/>
        </w:rPr>
        <w:t xml:space="preserve">QMS is the public body responsible for promoting the PGI labelled Scotch Beef and Scotch Lamb brands in the UK and abroad </w:t>
      </w:r>
      <w:proofErr w:type="gramStart"/>
      <w:r w:rsidRPr="7B57334E">
        <w:rPr>
          <w:rFonts w:ascii="Calibri" w:eastAsia="Calibri" w:hAnsi="Calibri" w:cs="Calibri"/>
          <w:color w:val="000000" w:themeColor="text1"/>
          <w:lang w:val="en"/>
        </w:rPr>
        <w:t>and also</w:t>
      </w:r>
      <w:proofErr w:type="gramEnd"/>
      <w:r w:rsidRPr="7B57334E">
        <w:rPr>
          <w:rFonts w:ascii="Calibri" w:eastAsia="Calibri" w:hAnsi="Calibri" w:cs="Calibri"/>
          <w:color w:val="000000" w:themeColor="text1"/>
          <w:lang w:val="en"/>
        </w:rPr>
        <w:t xml:space="preserve"> promoting Scottish pork products under the Specially Selected Pork logo.</w:t>
      </w:r>
    </w:p>
    <w:p w14:paraId="0B14754C" w14:textId="7AFFDDC5" w:rsidR="7B57334E" w:rsidRDefault="7B57334E" w:rsidP="7B57334E">
      <w:pPr>
        <w:spacing w:line="257" w:lineRule="auto"/>
      </w:pPr>
      <w:r w:rsidRPr="7B57334E">
        <w:rPr>
          <w:rFonts w:ascii="Calibri" w:eastAsia="Calibri" w:hAnsi="Calibri" w:cs="Calibri"/>
          <w:color w:val="000000" w:themeColor="text1"/>
          <w:lang w:val="en"/>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052F9283" w14:textId="69B2ACAE" w:rsidR="7B57334E" w:rsidRDefault="7B57334E" w:rsidP="7B57334E">
      <w:pPr>
        <w:spacing w:line="257" w:lineRule="auto"/>
      </w:pPr>
      <w:r w:rsidRPr="7B57334E">
        <w:rPr>
          <w:rFonts w:ascii="Calibri" w:eastAsia="Calibri" w:hAnsi="Calibri" w:cs="Calibri"/>
          <w:color w:val="000000" w:themeColor="text1"/>
          <w:lang w:val="en"/>
        </w:rPr>
        <w:t xml:space="preserve">QMS also helps the Scottish red meat sector improve its sustainability, efficiency and profitability and </w:t>
      </w:r>
      <w:proofErr w:type="spellStart"/>
      <w:r w:rsidRPr="7B57334E">
        <w:rPr>
          <w:rFonts w:ascii="Calibri" w:eastAsia="Calibri" w:hAnsi="Calibri" w:cs="Calibri"/>
          <w:color w:val="000000" w:themeColor="text1"/>
          <w:lang w:val="en"/>
        </w:rPr>
        <w:t>maximise</w:t>
      </w:r>
      <w:proofErr w:type="spellEnd"/>
      <w:r w:rsidRPr="7B57334E">
        <w:rPr>
          <w:rFonts w:ascii="Calibri" w:eastAsia="Calibri" w:hAnsi="Calibri" w:cs="Calibri"/>
          <w:color w:val="000000" w:themeColor="text1"/>
          <w:lang w:val="en"/>
        </w:rPr>
        <w:t xml:space="preserve"> its contribution to Scotland's economy.</w:t>
      </w:r>
    </w:p>
    <w:p w14:paraId="7414CD37" w14:textId="62B1AD67" w:rsidR="7B57334E" w:rsidRDefault="7B57334E" w:rsidP="7B57334E">
      <w:pPr>
        <w:spacing w:line="257" w:lineRule="auto"/>
      </w:pPr>
      <w:r w:rsidRPr="7B57334E">
        <w:rPr>
          <w:rFonts w:ascii="Calibri" w:eastAsia="Calibri" w:hAnsi="Calibri" w:cs="Calibri"/>
          <w:color w:val="000000" w:themeColor="text1"/>
          <w:lang w:val="en"/>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A6F5D64" w14:textId="279ADAB9" w:rsidR="7B57334E" w:rsidRDefault="7B57334E" w:rsidP="7B57334E">
      <w:pPr>
        <w:spacing w:line="257" w:lineRule="auto"/>
      </w:pPr>
      <w:r w:rsidRPr="7B57334E">
        <w:rPr>
          <w:rFonts w:ascii="Calibri" w:eastAsia="Calibri" w:hAnsi="Calibri" w:cs="Calibri"/>
          <w:color w:val="000000" w:themeColor="text1"/>
          <w:lang w:val="en"/>
        </w:rPr>
        <w:t xml:space="preserve">Scotland’s beef, lamb and pork producers make an important contribution to the country’s economic, </w:t>
      </w:r>
      <w:proofErr w:type="gramStart"/>
      <w:r w:rsidRPr="7B57334E">
        <w:rPr>
          <w:rFonts w:ascii="Calibri" w:eastAsia="Calibri" w:hAnsi="Calibri" w:cs="Calibri"/>
          <w:color w:val="000000" w:themeColor="text1"/>
          <w:lang w:val="en"/>
        </w:rPr>
        <w:t>social</w:t>
      </w:r>
      <w:proofErr w:type="gramEnd"/>
      <w:r w:rsidRPr="7B57334E">
        <w:rPr>
          <w:rFonts w:ascii="Calibri" w:eastAsia="Calibri" w:hAnsi="Calibri" w:cs="Calibri"/>
          <w:color w:val="000000" w:themeColor="text1"/>
          <w:lang w:val="en"/>
        </w:rPr>
        <w:t xml:space="preserve"> and environmental sustainability, contributing over £2 billion to the annual GDP of Scotland and supporting around 50,000 jobs (many in fragile rural areas) in the farming, agricultural supply and processing sectors.</w:t>
      </w:r>
    </w:p>
    <w:p w14:paraId="2303BB6C" w14:textId="538E42C5" w:rsidR="7B57334E" w:rsidRDefault="7B57334E" w:rsidP="7B57334E">
      <w:pPr>
        <w:spacing w:line="257" w:lineRule="auto"/>
      </w:pPr>
      <w:r w:rsidRPr="7B57334E">
        <w:rPr>
          <w:rFonts w:ascii="Calibri" w:eastAsia="Calibri" w:hAnsi="Calibri" w:cs="Calibri"/>
          <w:color w:val="000000" w:themeColor="text1"/>
          <w:lang w:val="en"/>
        </w:rPr>
        <w:t xml:space="preserve">For more information visit </w:t>
      </w:r>
      <w:hyperlink>
        <w:r w:rsidRPr="7B57334E">
          <w:rPr>
            <w:rStyle w:val="Hyperlink"/>
            <w:rFonts w:ascii="Calibri" w:eastAsia="Calibri" w:hAnsi="Calibri" w:cs="Calibri"/>
            <w:lang w:val="en"/>
          </w:rPr>
          <w:t>www.qmscotland.co.uk</w:t>
        </w:r>
      </w:hyperlink>
      <w:r w:rsidRPr="7B57334E">
        <w:rPr>
          <w:rFonts w:ascii="Calibri" w:eastAsia="Calibri" w:hAnsi="Calibri" w:cs="Calibri"/>
          <w:color w:val="000000" w:themeColor="text1"/>
          <w:lang w:val="en"/>
        </w:rPr>
        <w:t xml:space="preserve"> or follow QMS on Facebook or Twitter.</w:t>
      </w:r>
    </w:p>
    <w:p w14:paraId="3469050F" w14:textId="5E8E4C97" w:rsidR="7B57334E" w:rsidRDefault="7B57334E" w:rsidP="7B57334E">
      <w:pPr>
        <w:rPr>
          <w:rFonts w:ascii="Arial" w:eastAsia="Times New Roman" w:hAnsi="Arial" w:cs="Arial"/>
          <w:lang w:val="en" w:eastAsia="en-GB"/>
        </w:rPr>
      </w:pPr>
    </w:p>
    <w:sectPr w:rsidR="7B57334E" w:rsidSect="00D25DB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C4A9" w14:textId="77777777" w:rsidR="00482EC2" w:rsidRDefault="00482EC2" w:rsidP="00D51853">
      <w:pPr>
        <w:spacing w:after="0" w:line="240" w:lineRule="auto"/>
      </w:pPr>
      <w:r>
        <w:separator/>
      </w:r>
    </w:p>
  </w:endnote>
  <w:endnote w:type="continuationSeparator" w:id="0">
    <w:p w14:paraId="1852FF14" w14:textId="77777777" w:rsidR="00482EC2" w:rsidRDefault="00482EC2" w:rsidP="00D5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576C" w14:textId="77777777" w:rsidR="00482EC2" w:rsidRDefault="00482EC2" w:rsidP="00D51853">
      <w:pPr>
        <w:spacing w:after="0" w:line="240" w:lineRule="auto"/>
      </w:pPr>
      <w:r>
        <w:separator/>
      </w:r>
    </w:p>
  </w:footnote>
  <w:footnote w:type="continuationSeparator" w:id="0">
    <w:p w14:paraId="5C5545B4" w14:textId="77777777" w:rsidR="00482EC2" w:rsidRDefault="00482EC2" w:rsidP="00D51853">
      <w:pPr>
        <w:spacing w:after="0" w:line="240" w:lineRule="auto"/>
      </w:pPr>
      <w:r>
        <w:continuationSeparator/>
      </w:r>
    </w:p>
  </w:footnote>
  <w:footnote w:id="1">
    <w:p w14:paraId="027479A4" w14:textId="77777777" w:rsidR="00D51853" w:rsidRDefault="00D51853" w:rsidP="00D51853">
      <w:pPr>
        <w:pStyle w:val="FootnoteText"/>
        <w:rPr>
          <w:rFonts w:ascii="Calibri" w:hAnsi="Calibri" w:cs="Calibri"/>
        </w:rPr>
      </w:pPr>
      <w:r>
        <w:rPr>
          <w:rStyle w:val="FootnoteReference"/>
        </w:rPr>
        <w:t>[1]</w:t>
      </w:r>
      <w:r>
        <w:t xml:space="preserve"> </w:t>
      </w:r>
      <w:hyperlink r:id="rId1" w:history="1">
        <w:r>
          <w:rPr>
            <w:rStyle w:val="Hyperlink"/>
            <w:rFonts w:ascii="Arial" w:hAnsi="Arial" w:cs="Arial"/>
          </w:rPr>
          <w:t>CIEL | Net Zero Carbon &amp; UK Livestock Report 2020</w:t>
        </w:r>
      </w:hyperlink>
    </w:p>
  </w:footnote>
</w:footnotes>
</file>

<file path=word/intelligence2.xml><?xml version="1.0" encoding="utf-8"?>
<int2:intelligence xmlns:int2="http://schemas.microsoft.com/office/intelligence/2020/intelligence" xmlns:oel="http://schemas.microsoft.com/office/2019/extlst">
  <int2:observations>
    <int2:textHash int2:hashCode="K9X7Xd4L2h5wl4" int2:id="bZm8INdq">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53"/>
    <w:rsid w:val="00002F3B"/>
    <w:rsid w:val="00055070"/>
    <w:rsid w:val="000C62D4"/>
    <w:rsid w:val="001207D0"/>
    <w:rsid w:val="00164E05"/>
    <w:rsid w:val="00184661"/>
    <w:rsid w:val="001A06A4"/>
    <w:rsid w:val="001A363B"/>
    <w:rsid w:val="001B2EDD"/>
    <w:rsid w:val="0027550B"/>
    <w:rsid w:val="002D03FE"/>
    <w:rsid w:val="002D1DEB"/>
    <w:rsid w:val="00390646"/>
    <w:rsid w:val="003D2B27"/>
    <w:rsid w:val="003F5B92"/>
    <w:rsid w:val="004056DC"/>
    <w:rsid w:val="00465913"/>
    <w:rsid w:val="00482EC2"/>
    <w:rsid w:val="0048511F"/>
    <w:rsid w:val="004F0F94"/>
    <w:rsid w:val="00514BEF"/>
    <w:rsid w:val="005157AF"/>
    <w:rsid w:val="00566F90"/>
    <w:rsid w:val="00592155"/>
    <w:rsid w:val="005F6F8E"/>
    <w:rsid w:val="00603760"/>
    <w:rsid w:val="00617913"/>
    <w:rsid w:val="0062582B"/>
    <w:rsid w:val="00635AC4"/>
    <w:rsid w:val="006A2C38"/>
    <w:rsid w:val="006C3B6F"/>
    <w:rsid w:val="006E5418"/>
    <w:rsid w:val="006E6C71"/>
    <w:rsid w:val="006F5817"/>
    <w:rsid w:val="006F70D2"/>
    <w:rsid w:val="00704DB8"/>
    <w:rsid w:val="007466AE"/>
    <w:rsid w:val="00752B2E"/>
    <w:rsid w:val="0076171E"/>
    <w:rsid w:val="00761A64"/>
    <w:rsid w:val="007808AE"/>
    <w:rsid w:val="007C3539"/>
    <w:rsid w:val="00855675"/>
    <w:rsid w:val="0086025D"/>
    <w:rsid w:val="00881B1C"/>
    <w:rsid w:val="00882337"/>
    <w:rsid w:val="008865FD"/>
    <w:rsid w:val="00895F88"/>
    <w:rsid w:val="008A5929"/>
    <w:rsid w:val="008B58DE"/>
    <w:rsid w:val="008C492E"/>
    <w:rsid w:val="008C71AC"/>
    <w:rsid w:val="008C72E7"/>
    <w:rsid w:val="00924BCD"/>
    <w:rsid w:val="009304E4"/>
    <w:rsid w:val="0096032F"/>
    <w:rsid w:val="009A6A84"/>
    <w:rsid w:val="009B70B9"/>
    <w:rsid w:val="009C5200"/>
    <w:rsid w:val="009E108A"/>
    <w:rsid w:val="00A47744"/>
    <w:rsid w:val="00A548D7"/>
    <w:rsid w:val="00AC3103"/>
    <w:rsid w:val="00B0235A"/>
    <w:rsid w:val="00B45602"/>
    <w:rsid w:val="00B5485B"/>
    <w:rsid w:val="00B6470E"/>
    <w:rsid w:val="00BB66E2"/>
    <w:rsid w:val="00BC5034"/>
    <w:rsid w:val="00C32A4B"/>
    <w:rsid w:val="00C9152D"/>
    <w:rsid w:val="00CC0CC8"/>
    <w:rsid w:val="00CC15C6"/>
    <w:rsid w:val="00CC3A4A"/>
    <w:rsid w:val="00D25DBC"/>
    <w:rsid w:val="00D51853"/>
    <w:rsid w:val="00D754C8"/>
    <w:rsid w:val="00D82EBC"/>
    <w:rsid w:val="00D86976"/>
    <w:rsid w:val="00DA2D5D"/>
    <w:rsid w:val="00DB7E8A"/>
    <w:rsid w:val="00E231E2"/>
    <w:rsid w:val="00E67167"/>
    <w:rsid w:val="00EA2D3B"/>
    <w:rsid w:val="00EC27F7"/>
    <w:rsid w:val="00F11E36"/>
    <w:rsid w:val="00F177A3"/>
    <w:rsid w:val="00F238F2"/>
    <w:rsid w:val="00F355DC"/>
    <w:rsid w:val="00FE2900"/>
    <w:rsid w:val="00FF0518"/>
    <w:rsid w:val="031432CA"/>
    <w:rsid w:val="08D41B6A"/>
    <w:rsid w:val="0A01F369"/>
    <w:rsid w:val="0CC1789C"/>
    <w:rsid w:val="1126E6C5"/>
    <w:rsid w:val="11D8B1BE"/>
    <w:rsid w:val="13F848DF"/>
    <w:rsid w:val="26A35CD2"/>
    <w:rsid w:val="31366F8F"/>
    <w:rsid w:val="31C13153"/>
    <w:rsid w:val="37A261AC"/>
    <w:rsid w:val="37F133C7"/>
    <w:rsid w:val="39F3B20F"/>
    <w:rsid w:val="3A0FA690"/>
    <w:rsid w:val="3AB3B8EA"/>
    <w:rsid w:val="3C180E8D"/>
    <w:rsid w:val="3C4A9BB5"/>
    <w:rsid w:val="46FA9F12"/>
    <w:rsid w:val="47C072FC"/>
    <w:rsid w:val="48FFB7A8"/>
    <w:rsid w:val="4DD328CB"/>
    <w:rsid w:val="5213B8CE"/>
    <w:rsid w:val="53780E71"/>
    <w:rsid w:val="538B0FB0"/>
    <w:rsid w:val="5C5569BA"/>
    <w:rsid w:val="6128DADD"/>
    <w:rsid w:val="61923FB8"/>
    <w:rsid w:val="625813A2"/>
    <w:rsid w:val="63F3E403"/>
    <w:rsid w:val="64D5646D"/>
    <w:rsid w:val="6998C9A9"/>
    <w:rsid w:val="6C7F5811"/>
    <w:rsid w:val="6D6F8F2F"/>
    <w:rsid w:val="6E371DEE"/>
    <w:rsid w:val="716EBEB0"/>
    <w:rsid w:val="7286C851"/>
    <w:rsid w:val="7888DAC1"/>
    <w:rsid w:val="7B57334E"/>
    <w:rsid w:val="7F46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11D0"/>
  <w14:defaultImageDpi w14:val="32767"/>
  <w15:chartTrackingRefBased/>
  <w15:docId w15:val="{19755C75-C6A8-2546-919B-18A9927A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5185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853"/>
    <w:rPr>
      <w:color w:val="0782C1"/>
      <w:u w:val="single"/>
    </w:rPr>
  </w:style>
  <w:style w:type="paragraph" w:styleId="FootnoteText">
    <w:name w:val="footnote text"/>
    <w:basedOn w:val="Normal"/>
    <w:link w:val="FootnoteTextChar"/>
    <w:uiPriority w:val="99"/>
    <w:semiHidden/>
    <w:unhideWhenUsed/>
    <w:rsid w:val="00D518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853"/>
    <w:rPr>
      <w:sz w:val="20"/>
      <w:szCs w:val="20"/>
    </w:rPr>
  </w:style>
  <w:style w:type="character" w:styleId="FootnoteReference">
    <w:name w:val="footnote reference"/>
    <w:basedOn w:val="DefaultParagraphFont"/>
    <w:uiPriority w:val="99"/>
    <w:semiHidden/>
    <w:unhideWhenUsed/>
    <w:rsid w:val="00D51853"/>
    <w:rPr>
      <w:vertAlign w:val="superscript"/>
    </w:rPr>
  </w:style>
  <w:style w:type="character" w:styleId="UnresolvedMention">
    <w:name w:val="Unresolved Mention"/>
    <w:basedOn w:val="DefaultParagraphFont"/>
    <w:uiPriority w:val="99"/>
    <w:rsid w:val="008C7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se@janecraigie.com" TargetMode="External"/><Relationship Id="rId5" Type="http://schemas.openxmlformats.org/officeDocument/2006/relationships/settings" Target="settings.xml"/><Relationship Id="rId10" Type="http://schemas.openxmlformats.org/officeDocument/2006/relationships/hyperlink" Target="http://www.qmscotland.co.uk/" TargetMode="External"/><Relationship Id="rId4" Type="http://schemas.openxmlformats.org/officeDocument/2006/relationships/styles" Target="styles.xml"/><Relationship Id="rId9" Type="http://schemas.openxmlformats.org/officeDocument/2006/relationships/image" Target="media/image1.jpg"/><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eur02.safelinks.protection.outlook.com/?url=https%3A%2F%2Fwww.cielivestock.co.uk%2Fexpertise%2Fnet-zero-carbon-uk-livestock%2Freport-october-2020%2F&amp;data=05%7C01%7CEmma.Martin%40ahdb.org.uk%7C89d485b32c144fc70af508da6fb19dda%7Ca12ce54b3d3d434695efff13ca5dd47d%7C1%7C0%7C637945105888336629%7CUnknown%7CTWFpbGZsb3d8eyJWIjoiMC4wLjAwMDAiLCJQIjoiV2luMzIiLCJBTiI6Ik1haWwiLCJXVCI6Mn0%3D%7C3000%7C%7C%7C&amp;sdata=jpAkeUNgY3kc%2FtQhL5d6snCiOIyhVnf%2BC%2FYP1kdooJ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D60F4E-B388-479B-BAC5-29B02D641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65F72-F96A-439E-AE16-644F5E399A8D}">
  <ds:schemaRefs>
    <ds:schemaRef ds:uri="http://schemas.microsoft.com/sharepoint/v3/contenttype/forms"/>
  </ds:schemaRefs>
</ds:datastoreItem>
</file>

<file path=customXml/itemProps3.xml><?xml version="1.0" encoding="utf-8"?>
<ds:datastoreItem xmlns:ds="http://schemas.openxmlformats.org/officeDocument/2006/customXml" ds:itemID="{306139DF-624D-496A-9DB9-48AC7664CB45}">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 (Student)</dc:creator>
  <cp:keywords/>
  <dc:description/>
  <cp:lastModifiedBy>Rose Moggach</cp:lastModifiedBy>
  <cp:revision>2</cp:revision>
  <dcterms:created xsi:type="dcterms:W3CDTF">2022-08-24T08:29:00Z</dcterms:created>
  <dcterms:modified xsi:type="dcterms:W3CDTF">2022-08-24T08:29:00Z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