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CEA93" w14:textId="399FE916" w:rsidR="00410347" w:rsidRDefault="0DE431C1" w:rsidP="0DE431C1">
      <w:pPr>
        <w:jc w:val="both"/>
        <w:rPr>
          <w:rFonts w:ascii="Arial" w:hAnsi="Arial" w:cs="Arial"/>
          <w:b/>
          <w:bCs/>
          <w:color w:val="000000" w:themeColor="text1"/>
          <w:sz w:val="28"/>
          <w:szCs w:val="28"/>
          <w:lang w:eastAsia="en-GB"/>
        </w:rPr>
      </w:pPr>
      <w:r w:rsidRPr="00553150">
        <w:rPr>
          <w:rFonts w:ascii="Arial" w:hAnsi="Arial" w:cs="Arial"/>
          <w:b/>
          <w:bCs/>
          <w:color w:val="000000" w:themeColor="text1"/>
          <w:sz w:val="28"/>
          <w:szCs w:val="28"/>
          <w:lang w:eastAsia="en-GB"/>
        </w:rPr>
        <w:t>PRESS RELEASE:</w:t>
      </w:r>
    </w:p>
    <w:p w14:paraId="46BDC91C" w14:textId="77777777" w:rsidR="00410347" w:rsidRDefault="00410347" w:rsidP="0DE431C1">
      <w:pPr>
        <w:jc w:val="both"/>
        <w:rPr>
          <w:rFonts w:ascii="Arial" w:hAnsi="Arial" w:cs="Arial"/>
          <w:b/>
          <w:bCs/>
          <w:color w:val="000000" w:themeColor="text1"/>
          <w:sz w:val="28"/>
          <w:szCs w:val="28"/>
          <w:lang w:eastAsia="en-GB"/>
        </w:rPr>
      </w:pPr>
    </w:p>
    <w:p w14:paraId="5A354D60" w14:textId="6BC75D8D" w:rsidR="003D7159" w:rsidRPr="00553150" w:rsidRDefault="0DE431C1" w:rsidP="0DE431C1">
      <w:pPr>
        <w:jc w:val="both"/>
        <w:rPr>
          <w:rFonts w:ascii="Arial" w:hAnsi="Arial" w:cs="Arial"/>
          <w:lang w:eastAsia="en-GB"/>
        </w:rPr>
      </w:pPr>
      <w:r w:rsidRPr="00553150">
        <w:rPr>
          <w:rFonts w:ascii="Arial" w:hAnsi="Arial" w:cs="Arial"/>
          <w:b/>
          <w:bCs/>
          <w:color w:val="000000" w:themeColor="text1"/>
          <w:sz w:val="28"/>
          <w:szCs w:val="28"/>
          <w:lang w:eastAsia="en-GB"/>
        </w:rPr>
        <w:t xml:space="preserve"> </w:t>
      </w:r>
    </w:p>
    <w:p w14:paraId="6294FFD8" w14:textId="5A2FBC92" w:rsidR="00410347" w:rsidRDefault="0095226D" w:rsidP="0DE431C1">
      <w:pPr>
        <w:jc w:val="both"/>
        <w:rPr>
          <w:rFonts w:ascii="Arial" w:hAnsi="Arial" w:cs="Arial"/>
          <w:b/>
          <w:bCs/>
          <w:color w:val="000000" w:themeColor="text1"/>
          <w:sz w:val="28"/>
          <w:szCs w:val="28"/>
          <w:lang w:eastAsia="en-GB"/>
        </w:rPr>
      </w:pPr>
      <w:r>
        <w:rPr>
          <w:rFonts w:ascii="Arial" w:hAnsi="Arial" w:cs="Arial"/>
          <w:b/>
          <w:bCs/>
          <w:color w:val="000000" w:themeColor="text1"/>
          <w:sz w:val="28"/>
          <w:szCs w:val="28"/>
          <w:lang w:eastAsia="en-GB"/>
        </w:rPr>
        <w:t>Groundswell</w:t>
      </w:r>
      <w:r w:rsidR="00410347">
        <w:rPr>
          <w:rFonts w:ascii="Arial" w:hAnsi="Arial" w:cs="Arial"/>
          <w:b/>
          <w:bCs/>
          <w:color w:val="000000" w:themeColor="text1"/>
          <w:sz w:val="28"/>
          <w:szCs w:val="28"/>
          <w:lang w:eastAsia="en-GB"/>
        </w:rPr>
        <w:t xml:space="preserve"> announces programme including more than 150 speakers, 100 sessions and an on-stage interview with Rt Hon George Eustice MP</w:t>
      </w:r>
    </w:p>
    <w:p w14:paraId="3E0BECD8" w14:textId="77777777" w:rsidR="00410347" w:rsidRDefault="00410347" w:rsidP="0DE431C1">
      <w:pPr>
        <w:jc w:val="both"/>
        <w:rPr>
          <w:rFonts w:ascii="Arial" w:hAnsi="Arial" w:cs="Arial"/>
          <w:b/>
          <w:bCs/>
          <w:color w:val="000000" w:themeColor="text1"/>
          <w:sz w:val="28"/>
          <w:szCs w:val="28"/>
          <w:lang w:eastAsia="en-GB"/>
        </w:rPr>
      </w:pPr>
    </w:p>
    <w:p w14:paraId="01CCA1BF" w14:textId="764592DA" w:rsidR="00446BBF" w:rsidRPr="005E4F9F" w:rsidRDefault="00DE2CEA" w:rsidP="0DE431C1">
      <w:pPr>
        <w:spacing w:before="120" w:after="240"/>
        <w:jc w:val="both"/>
        <w:rPr>
          <w:rFonts w:ascii="Arial" w:hAnsi="Arial" w:cs="Arial"/>
          <w:sz w:val="22"/>
          <w:szCs w:val="22"/>
          <w:lang w:eastAsia="en-GB"/>
        </w:rPr>
      </w:pPr>
      <w:r w:rsidRPr="005E4F9F">
        <w:rPr>
          <w:rFonts w:ascii="Arial" w:hAnsi="Arial" w:cs="Arial"/>
          <w:sz w:val="22"/>
          <w:szCs w:val="22"/>
          <w:lang w:eastAsia="en-GB"/>
        </w:rPr>
        <w:t xml:space="preserve">More than 3,500 </w:t>
      </w:r>
      <w:r w:rsidR="00446BBF" w:rsidRPr="005E4F9F">
        <w:rPr>
          <w:rFonts w:ascii="Arial" w:hAnsi="Arial" w:cs="Arial"/>
          <w:sz w:val="22"/>
          <w:szCs w:val="22"/>
          <w:lang w:eastAsia="en-GB"/>
        </w:rPr>
        <w:t xml:space="preserve">visitors </w:t>
      </w:r>
      <w:r w:rsidR="63A1DCE7" w:rsidRPr="49024EBB">
        <w:rPr>
          <w:rFonts w:ascii="Arial" w:hAnsi="Arial" w:cs="Arial"/>
          <w:sz w:val="22"/>
          <w:szCs w:val="22"/>
          <w:lang w:eastAsia="en-GB"/>
        </w:rPr>
        <w:t xml:space="preserve">are expected at the family run Groundswell event being held at the Cherry’s </w:t>
      </w:r>
      <w:r w:rsidR="00446BBF" w:rsidRPr="005E4F9F">
        <w:rPr>
          <w:rFonts w:ascii="Arial" w:hAnsi="Arial" w:cs="Arial"/>
          <w:sz w:val="22"/>
          <w:szCs w:val="22"/>
          <w:lang w:eastAsia="en-GB"/>
        </w:rPr>
        <w:t>Lannock Manor Farm, Hertfor</w:t>
      </w:r>
      <w:r w:rsidR="005E4F9F">
        <w:rPr>
          <w:rFonts w:ascii="Arial" w:hAnsi="Arial" w:cs="Arial"/>
          <w:sz w:val="22"/>
          <w:szCs w:val="22"/>
          <w:lang w:eastAsia="en-GB"/>
        </w:rPr>
        <w:t>d</w:t>
      </w:r>
      <w:r w:rsidR="00446BBF" w:rsidRPr="005E4F9F">
        <w:rPr>
          <w:rFonts w:ascii="Arial" w:hAnsi="Arial" w:cs="Arial"/>
          <w:sz w:val="22"/>
          <w:szCs w:val="22"/>
          <w:lang w:eastAsia="en-GB"/>
        </w:rPr>
        <w:t>shire</w:t>
      </w:r>
      <w:r w:rsidR="004041E7">
        <w:rPr>
          <w:rFonts w:ascii="Arial" w:hAnsi="Arial" w:cs="Arial"/>
          <w:sz w:val="22"/>
          <w:szCs w:val="22"/>
          <w:lang w:eastAsia="en-GB"/>
        </w:rPr>
        <w:t xml:space="preserve"> </w:t>
      </w:r>
      <w:r w:rsidR="504C2AD5" w:rsidRPr="49024EBB">
        <w:rPr>
          <w:rFonts w:ascii="Arial" w:hAnsi="Arial" w:cs="Arial"/>
          <w:sz w:val="22"/>
          <w:szCs w:val="22"/>
          <w:lang w:eastAsia="en-GB"/>
        </w:rPr>
        <w:t>on 23-24 June 2021.</w:t>
      </w:r>
      <w:r w:rsidR="006843C1" w:rsidRPr="49024EBB">
        <w:rPr>
          <w:rFonts w:ascii="Arial" w:hAnsi="Arial" w:cs="Arial"/>
          <w:sz w:val="22"/>
          <w:szCs w:val="22"/>
          <w:lang w:eastAsia="en-GB"/>
        </w:rPr>
        <w:t xml:space="preserve"> </w:t>
      </w:r>
      <w:r w:rsidR="1769A517" w:rsidRPr="49024EBB">
        <w:rPr>
          <w:rFonts w:ascii="Arial" w:hAnsi="Arial" w:cs="Arial"/>
          <w:sz w:val="22"/>
          <w:szCs w:val="22"/>
          <w:lang w:eastAsia="en-GB"/>
        </w:rPr>
        <w:t>The</w:t>
      </w:r>
      <w:r w:rsidR="00446BBF" w:rsidRPr="49024EBB">
        <w:rPr>
          <w:rFonts w:ascii="Arial" w:hAnsi="Arial" w:cs="Arial"/>
          <w:sz w:val="22"/>
          <w:szCs w:val="22"/>
          <w:lang w:eastAsia="en-GB"/>
        </w:rPr>
        <w:t xml:space="preserve"> </w:t>
      </w:r>
      <w:r w:rsidR="00446BBF" w:rsidRPr="005E4F9F">
        <w:rPr>
          <w:rFonts w:ascii="Arial" w:hAnsi="Arial" w:cs="Arial"/>
          <w:sz w:val="22"/>
          <w:szCs w:val="22"/>
          <w:lang w:eastAsia="en-GB"/>
        </w:rPr>
        <w:t xml:space="preserve">regenerative agriculture show </w:t>
      </w:r>
      <w:r w:rsidR="46BE70EC" w:rsidRPr="49024EBB">
        <w:rPr>
          <w:rFonts w:ascii="Arial" w:hAnsi="Arial" w:cs="Arial"/>
          <w:sz w:val="22"/>
          <w:szCs w:val="22"/>
          <w:lang w:eastAsia="en-GB"/>
        </w:rPr>
        <w:t>has gained a huge following because of its</w:t>
      </w:r>
      <w:r w:rsidR="00446BBF" w:rsidRPr="49024EBB">
        <w:rPr>
          <w:rFonts w:ascii="Arial" w:hAnsi="Arial" w:cs="Arial"/>
          <w:sz w:val="22"/>
          <w:szCs w:val="22"/>
          <w:lang w:eastAsia="en-GB"/>
        </w:rPr>
        <w:t xml:space="preserve"> </w:t>
      </w:r>
      <w:r w:rsidR="34DCCABF" w:rsidRPr="49024EBB">
        <w:rPr>
          <w:rFonts w:ascii="Arial" w:hAnsi="Arial" w:cs="Arial"/>
          <w:sz w:val="22"/>
          <w:szCs w:val="22"/>
          <w:lang w:eastAsia="en-GB"/>
        </w:rPr>
        <w:t>focus</w:t>
      </w:r>
      <w:r w:rsidR="006843C1" w:rsidRPr="005E4F9F">
        <w:rPr>
          <w:rFonts w:ascii="Arial" w:hAnsi="Arial" w:cs="Arial"/>
          <w:sz w:val="22"/>
          <w:szCs w:val="22"/>
          <w:lang w:eastAsia="en-GB"/>
        </w:rPr>
        <w:t xml:space="preserve"> on no-till farming techniques, soil regeneration and mixed farming systems. </w:t>
      </w:r>
    </w:p>
    <w:p w14:paraId="263E37E5" w14:textId="1322B280" w:rsidR="00C73C44" w:rsidRDefault="61565108" w:rsidP="49024EBB">
      <w:pPr>
        <w:spacing w:before="120" w:after="240"/>
        <w:jc w:val="both"/>
        <w:rPr>
          <w:rFonts w:ascii="Arial" w:hAnsi="Arial" w:cs="Arial"/>
          <w:color w:val="000000" w:themeColor="text1"/>
          <w:sz w:val="22"/>
          <w:szCs w:val="22"/>
          <w:lang w:eastAsia="en-GB"/>
        </w:rPr>
      </w:pPr>
      <w:r w:rsidRPr="49024EBB">
        <w:rPr>
          <w:rFonts w:ascii="Arial" w:hAnsi="Arial" w:cs="Arial"/>
          <w:color w:val="000000" w:themeColor="text1"/>
          <w:sz w:val="22"/>
          <w:szCs w:val="22"/>
          <w:lang w:eastAsia="en-GB"/>
        </w:rPr>
        <w:t xml:space="preserve">John Cherry, Host Farmer said: “Our visitors tell us that the appeal of </w:t>
      </w:r>
      <w:r w:rsidR="0DE431C1" w:rsidRPr="00553150">
        <w:rPr>
          <w:rFonts w:ascii="Arial" w:hAnsi="Arial" w:cs="Arial"/>
          <w:color w:val="000000" w:themeColor="text1"/>
          <w:sz w:val="22"/>
          <w:szCs w:val="22"/>
          <w:lang w:eastAsia="en-GB"/>
        </w:rPr>
        <w:t xml:space="preserve">Groundswell </w:t>
      </w:r>
      <w:r w:rsidR="23A466A3" w:rsidRPr="49024EBB">
        <w:rPr>
          <w:rFonts w:ascii="Arial" w:hAnsi="Arial" w:cs="Arial"/>
          <w:color w:val="000000" w:themeColor="text1"/>
          <w:sz w:val="22"/>
          <w:szCs w:val="22"/>
          <w:lang w:eastAsia="en-GB"/>
        </w:rPr>
        <w:t xml:space="preserve">is that it </w:t>
      </w:r>
      <w:r w:rsidR="0DE431C1" w:rsidRPr="00553150">
        <w:rPr>
          <w:rFonts w:ascii="Arial" w:hAnsi="Arial" w:cs="Arial"/>
          <w:color w:val="000000" w:themeColor="text1"/>
          <w:sz w:val="22"/>
          <w:szCs w:val="22"/>
          <w:lang w:eastAsia="en-GB"/>
        </w:rPr>
        <w:t>presents practical</w:t>
      </w:r>
      <w:r w:rsidR="3DEDA006" w:rsidRPr="49024EBB">
        <w:rPr>
          <w:rFonts w:ascii="Arial" w:hAnsi="Arial" w:cs="Arial"/>
          <w:color w:val="000000" w:themeColor="text1"/>
          <w:sz w:val="22"/>
          <w:szCs w:val="22"/>
          <w:lang w:eastAsia="en-GB"/>
        </w:rPr>
        <w:t>, actionable</w:t>
      </w:r>
      <w:r w:rsidR="0DE431C1" w:rsidRPr="00553150">
        <w:rPr>
          <w:rFonts w:ascii="Arial" w:hAnsi="Arial" w:cs="Arial"/>
          <w:color w:val="000000" w:themeColor="text1"/>
          <w:sz w:val="22"/>
          <w:szCs w:val="22"/>
          <w:lang w:eastAsia="en-GB"/>
        </w:rPr>
        <w:t xml:space="preserve"> ideas on how to farm in the new environmental and political climate while regenerating your core asset – the soil.  It is an independent event featuring </w:t>
      </w:r>
      <w:r w:rsidR="0041653D">
        <w:rPr>
          <w:rFonts w:ascii="Arial" w:hAnsi="Arial" w:cs="Arial"/>
          <w:color w:val="000000" w:themeColor="text1"/>
          <w:sz w:val="22"/>
          <w:szCs w:val="22"/>
          <w:lang w:eastAsia="en-GB"/>
        </w:rPr>
        <w:t>sessions,</w:t>
      </w:r>
      <w:r w:rsidR="00B743E2">
        <w:rPr>
          <w:rFonts w:ascii="Arial" w:hAnsi="Arial" w:cs="Arial"/>
          <w:color w:val="000000" w:themeColor="text1"/>
          <w:sz w:val="22"/>
          <w:szCs w:val="22"/>
          <w:lang w:eastAsia="en-GB"/>
        </w:rPr>
        <w:t xml:space="preserve"> workshops and</w:t>
      </w:r>
      <w:r w:rsidR="0041653D">
        <w:rPr>
          <w:rFonts w:ascii="Arial" w:hAnsi="Arial" w:cs="Arial"/>
          <w:color w:val="000000" w:themeColor="text1"/>
          <w:sz w:val="22"/>
          <w:szCs w:val="22"/>
          <w:lang w:eastAsia="en-GB"/>
        </w:rPr>
        <w:t xml:space="preserve"> </w:t>
      </w:r>
      <w:r w:rsidR="0DE431C1" w:rsidRPr="00553150">
        <w:rPr>
          <w:rFonts w:ascii="Arial" w:hAnsi="Arial" w:cs="Arial"/>
          <w:color w:val="000000" w:themeColor="text1"/>
          <w:sz w:val="22"/>
          <w:szCs w:val="22"/>
          <w:lang w:eastAsia="en-GB"/>
        </w:rPr>
        <w:t>exhibitions</w:t>
      </w:r>
      <w:r w:rsidR="00B743E2">
        <w:rPr>
          <w:rFonts w:ascii="Arial" w:hAnsi="Arial" w:cs="Arial"/>
          <w:color w:val="000000" w:themeColor="text1"/>
          <w:sz w:val="22"/>
          <w:szCs w:val="22"/>
          <w:lang w:eastAsia="en-GB"/>
        </w:rPr>
        <w:t xml:space="preserve"> </w:t>
      </w:r>
      <w:r w:rsidR="0DE431C1" w:rsidRPr="00553150">
        <w:rPr>
          <w:rFonts w:ascii="Arial" w:hAnsi="Arial" w:cs="Arial"/>
          <w:color w:val="000000" w:themeColor="text1"/>
          <w:sz w:val="22"/>
          <w:szCs w:val="22"/>
          <w:lang w:eastAsia="en-GB"/>
        </w:rPr>
        <w:t>from a wide range of innovative farming companies and field scale direct drill demonstrations</w:t>
      </w:r>
      <w:r w:rsidR="0DE431C1" w:rsidRPr="49024EBB">
        <w:rPr>
          <w:rFonts w:ascii="Arial" w:hAnsi="Arial" w:cs="Arial"/>
          <w:color w:val="000000" w:themeColor="text1"/>
          <w:sz w:val="22"/>
          <w:szCs w:val="22"/>
          <w:lang w:eastAsia="en-GB"/>
        </w:rPr>
        <w:t>.</w:t>
      </w:r>
      <w:r w:rsidR="535854AB" w:rsidRPr="49024EBB">
        <w:rPr>
          <w:rFonts w:ascii="Arial" w:hAnsi="Arial" w:cs="Arial"/>
          <w:color w:val="000000" w:themeColor="text1"/>
          <w:sz w:val="22"/>
          <w:szCs w:val="22"/>
          <w:lang w:eastAsia="en-GB"/>
        </w:rPr>
        <w:t>”</w:t>
      </w:r>
      <w:r w:rsidR="0DE431C1" w:rsidRPr="49024EBB">
        <w:rPr>
          <w:rFonts w:ascii="Arial" w:hAnsi="Arial" w:cs="Arial"/>
          <w:color w:val="000000" w:themeColor="text1"/>
          <w:sz w:val="22"/>
          <w:szCs w:val="22"/>
          <w:lang w:eastAsia="en-GB"/>
        </w:rPr>
        <w:t xml:space="preserve">  </w:t>
      </w:r>
    </w:p>
    <w:p w14:paraId="473CD130" w14:textId="781ABB0B" w:rsidR="00C73C44" w:rsidRDefault="00EC1165" w:rsidP="18594569">
      <w:pPr>
        <w:spacing w:before="120" w:after="240"/>
        <w:jc w:val="both"/>
        <w:rPr>
          <w:rFonts w:ascii="Arial" w:hAnsi="Arial" w:cs="Arial"/>
          <w:color w:val="000000" w:themeColor="text1"/>
          <w:sz w:val="22"/>
          <w:szCs w:val="22"/>
          <w:lang w:eastAsia="en-GB"/>
        </w:rPr>
      </w:pPr>
      <w:r w:rsidRPr="49024EBB">
        <w:rPr>
          <w:rFonts w:ascii="Arial" w:hAnsi="Arial" w:cs="Arial"/>
          <w:color w:val="000000" w:themeColor="text1"/>
          <w:sz w:val="22"/>
          <w:szCs w:val="22"/>
          <w:lang w:eastAsia="en-GB"/>
        </w:rPr>
        <w:t>The overriding theme</w:t>
      </w:r>
      <w:r w:rsidR="391AADEE" w:rsidRPr="49024EBB">
        <w:rPr>
          <w:rFonts w:ascii="Arial" w:hAnsi="Arial" w:cs="Arial"/>
          <w:color w:val="000000" w:themeColor="text1"/>
          <w:sz w:val="22"/>
          <w:szCs w:val="22"/>
          <w:lang w:eastAsia="en-GB"/>
        </w:rPr>
        <w:t xml:space="preserve"> for the event</w:t>
      </w:r>
      <w:r w:rsidRPr="49024EBB">
        <w:rPr>
          <w:rFonts w:ascii="Arial" w:hAnsi="Arial" w:cs="Arial"/>
          <w:color w:val="000000" w:themeColor="text1"/>
          <w:sz w:val="22"/>
          <w:szCs w:val="22"/>
          <w:lang w:eastAsia="en-GB"/>
        </w:rPr>
        <w:t xml:space="preserve"> is set by the </w:t>
      </w:r>
      <w:hyperlink r:id="rId11">
        <w:r w:rsidRPr="49024EBB">
          <w:rPr>
            <w:rStyle w:val="Hyperlink"/>
            <w:rFonts w:ascii="Arial" w:hAnsi="Arial" w:cs="Arial"/>
            <w:sz w:val="22"/>
            <w:szCs w:val="22"/>
            <w:lang w:eastAsia="en-GB"/>
          </w:rPr>
          <w:t>5 Principles of Regenerative Agriculture</w:t>
        </w:r>
      </w:hyperlink>
      <w:r w:rsidRPr="49024EBB">
        <w:rPr>
          <w:rFonts w:ascii="Arial" w:hAnsi="Arial" w:cs="Arial"/>
          <w:color w:val="000000" w:themeColor="text1"/>
          <w:sz w:val="22"/>
          <w:szCs w:val="22"/>
          <w:lang w:eastAsia="en-GB"/>
        </w:rPr>
        <w:t>.</w:t>
      </w:r>
    </w:p>
    <w:p w14:paraId="2C49F553" w14:textId="05992459" w:rsidR="008C467C" w:rsidRPr="00C73C44" w:rsidRDefault="78DAB597" w:rsidP="49024EBB">
      <w:pPr>
        <w:spacing w:before="120" w:after="240"/>
        <w:jc w:val="both"/>
        <w:rPr>
          <w:rFonts w:ascii="Arial" w:hAnsi="Arial" w:cs="Arial"/>
          <w:color w:val="000000" w:themeColor="text1"/>
          <w:sz w:val="22"/>
          <w:szCs w:val="22"/>
          <w:lang w:eastAsia="en-GB"/>
        </w:rPr>
      </w:pPr>
      <w:r w:rsidRPr="49024EBB">
        <w:rPr>
          <w:rFonts w:ascii="Arial" w:hAnsi="Arial" w:cs="Arial"/>
          <w:color w:val="000000" w:themeColor="text1"/>
          <w:sz w:val="22"/>
          <w:szCs w:val="22"/>
          <w:lang w:eastAsia="en-GB"/>
        </w:rPr>
        <w:t xml:space="preserve">John added: </w:t>
      </w:r>
      <w:r w:rsidR="3560FCE1" w:rsidRPr="49024EBB">
        <w:rPr>
          <w:rFonts w:ascii="Arial" w:hAnsi="Arial" w:cs="Arial"/>
          <w:color w:val="000000" w:themeColor="text1"/>
          <w:sz w:val="22"/>
          <w:szCs w:val="22"/>
          <w:lang w:eastAsia="en-GB"/>
        </w:rPr>
        <w:t>“The Government’s stated ambition for the future of food, farming and the environment is that public money will be spent on public goods that enhance natural capital. The new Environmental Land Management System</w:t>
      </w:r>
      <w:r w:rsidR="32AAC744" w:rsidRPr="49024EBB">
        <w:rPr>
          <w:rFonts w:ascii="Arial" w:hAnsi="Arial" w:cs="Arial"/>
          <w:color w:val="000000" w:themeColor="text1"/>
          <w:sz w:val="22"/>
          <w:szCs w:val="22"/>
          <w:lang w:eastAsia="en-GB"/>
        </w:rPr>
        <w:t xml:space="preserve"> – and related support structures still to be announced in the devolved nations - </w:t>
      </w:r>
      <w:r w:rsidR="3560FCE1" w:rsidRPr="49024EBB">
        <w:rPr>
          <w:rFonts w:ascii="Arial" w:hAnsi="Arial" w:cs="Arial"/>
          <w:color w:val="000000" w:themeColor="text1"/>
          <w:sz w:val="22"/>
          <w:szCs w:val="22"/>
          <w:lang w:eastAsia="en-GB"/>
        </w:rPr>
        <w:t>will bring in a new era for farming</w:t>
      </w:r>
      <w:r w:rsidR="43D4F246" w:rsidRPr="49024EBB">
        <w:rPr>
          <w:rFonts w:ascii="Arial" w:hAnsi="Arial" w:cs="Arial"/>
          <w:color w:val="000000" w:themeColor="text1"/>
          <w:sz w:val="22"/>
          <w:szCs w:val="22"/>
          <w:lang w:eastAsia="en-GB"/>
        </w:rPr>
        <w:t xml:space="preserve"> across the UK</w:t>
      </w:r>
      <w:r w:rsidR="3560FCE1" w:rsidRPr="49024EBB">
        <w:rPr>
          <w:rFonts w:ascii="Arial" w:hAnsi="Arial" w:cs="Arial"/>
          <w:color w:val="000000" w:themeColor="text1"/>
          <w:sz w:val="22"/>
          <w:szCs w:val="22"/>
          <w:lang w:eastAsia="en-GB"/>
        </w:rPr>
        <w:t>.  For any farmer looking to adapt to this scenario</w:t>
      </w:r>
      <w:r w:rsidR="6D2E77D3" w:rsidRPr="49024EBB">
        <w:rPr>
          <w:rFonts w:ascii="Arial" w:hAnsi="Arial" w:cs="Arial"/>
          <w:color w:val="000000" w:themeColor="text1"/>
          <w:sz w:val="22"/>
          <w:szCs w:val="22"/>
          <w:lang w:eastAsia="en-GB"/>
        </w:rPr>
        <w:t>,</w:t>
      </w:r>
      <w:r w:rsidR="3560FCE1" w:rsidRPr="49024EBB">
        <w:rPr>
          <w:rFonts w:ascii="Arial" w:hAnsi="Arial" w:cs="Arial"/>
          <w:color w:val="000000" w:themeColor="text1"/>
          <w:sz w:val="22"/>
          <w:szCs w:val="22"/>
          <w:lang w:eastAsia="en-GB"/>
        </w:rPr>
        <w:t xml:space="preserve"> whilst maintaining viability as a food producer, Groundswell is the place to be.”</w:t>
      </w:r>
    </w:p>
    <w:p w14:paraId="396565B7" w14:textId="6B3C60D3" w:rsidR="008C467C" w:rsidRPr="00C73C44" w:rsidRDefault="3560FCE1" w:rsidP="49024EBB">
      <w:pPr>
        <w:spacing w:before="120" w:after="240"/>
        <w:jc w:val="both"/>
        <w:rPr>
          <w:rFonts w:ascii="Arial" w:hAnsi="Arial" w:cs="Arial"/>
          <w:color w:val="000000" w:themeColor="text1"/>
          <w:sz w:val="22"/>
          <w:szCs w:val="22"/>
          <w:lang w:eastAsia="en-GB"/>
        </w:rPr>
      </w:pPr>
      <w:r w:rsidRPr="49024EBB">
        <w:rPr>
          <w:rFonts w:ascii="Arial" w:hAnsi="Arial" w:cs="Arial"/>
          <w:color w:val="000000" w:themeColor="text1"/>
          <w:sz w:val="22"/>
          <w:szCs w:val="22"/>
          <w:lang w:eastAsia="en-GB"/>
        </w:rPr>
        <w:t>Paul Cherry, Host Farmer</w:t>
      </w:r>
      <w:r w:rsidR="6506B1CF" w:rsidRPr="49024EBB">
        <w:rPr>
          <w:rFonts w:ascii="Arial" w:hAnsi="Arial" w:cs="Arial"/>
          <w:color w:val="000000" w:themeColor="text1"/>
          <w:sz w:val="22"/>
          <w:szCs w:val="22"/>
          <w:lang w:eastAsia="en-GB"/>
        </w:rPr>
        <w:t xml:space="preserve"> said</w:t>
      </w:r>
      <w:r w:rsidRPr="49024EBB">
        <w:rPr>
          <w:rFonts w:ascii="Arial" w:hAnsi="Arial" w:cs="Arial"/>
          <w:color w:val="000000" w:themeColor="text1"/>
          <w:sz w:val="22"/>
          <w:szCs w:val="22"/>
          <w:lang w:eastAsia="en-GB"/>
        </w:rPr>
        <w:t>: “Groundswell is a unique agricultural show</w:t>
      </w:r>
      <w:r w:rsidR="1AB9CC32" w:rsidRPr="49024EBB">
        <w:rPr>
          <w:rFonts w:ascii="Arial" w:hAnsi="Arial" w:cs="Arial"/>
          <w:color w:val="000000" w:themeColor="text1"/>
          <w:sz w:val="22"/>
          <w:szCs w:val="22"/>
          <w:lang w:eastAsia="en-GB"/>
        </w:rPr>
        <w:t>, because</w:t>
      </w:r>
      <w:r w:rsidRPr="49024EBB">
        <w:rPr>
          <w:rFonts w:ascii="Arial" w:hAnsi="Arial" w:cs="Arial"/>
          <w:color w:val="000000" w:themeColor="text1"/>
          <w:sz w:val="22"/>
          <w:szCs w:val="22"/>
          <w:lang w:eastAsia="en-GB"/>
        </w:rPr>
        <w:t xml:space="preserve"> you can spend a day learning the principles of Conservation Agriculture and regenerative systems, whilst also engaging with the organisations who can help make it a reality. Groundswell offers a welcoming environment for two days of information exchange with some of the leading "soil caretakers" - the farmers, scientists and the organisations who all have a role in shaping the future of UK farming.”</w:t>
      </w:r>
    </w:p>
    <w:p w14:paraId="3BDEB7A6" w14:textId="022F1443" w:rsidR="008C467C" w:rsidRPr="00C73C44" w:rsidRDefault="3560FCE1" w:rsidP="49024EBB">
      <w:pPr>
        <w:spacing w:before="120" w:after="240"/>
        <w:jc w:val="both"/>
        <w:rPr>
          <w:rFonts w:ascii="Arial" w:hAnsi="Arial" w:cs="Arial"/>
          <w:color w:val="000000" w:themeColor="text1"/>
          <w:sz w:val="22"/>
          <w:szCs w:val="22"/>
          <w:lang w:eastAsia="en-GB"/>
        </w:rPr>
      </w:pPr>
      <w:r w:rsidRPr="49024EBB">
        <w:rPr>
          <w:rFonts w:ascii="Arial" w:hAnsi="Arial" w:cs="Arial"/>
          <w:color w:val="000000" w:themeColor="text1"/>
          <w:sz w:val="22"/>
          <w:szCs w:val="22"/>
          <w:lang w:eastAsia="en-GB"/>
        </w:rPr>
        <w:t xml:space="preserve">Alex Cherry, Groundswell Director: “One of the most satisfying things about bringing everyone together for Groundswell is seeing people’s faces light up when they realise the potential for positive changes on their farms and the wider environment.” </w:t>
      </w:r>
    </w:p>
    <w:p w14:paraId="1B6A1CC5" w14:textId="7BB7A2A0" w:rsidR="008C467C" w:rsidRPr="00C73C44" w:rsidRDefault="008C467C" w:rsidP="18594569">
      <w:pPr>
        <w:spacing w:before="120" w:after="240"/>
        <w:jc w:val="both"/>
        <w:rPr>
          <w:rFonts w:ascii="Arial" w:hAnsi="Arial" w:cs="Arial"/>
          <w:color w:val="000000" w:themeColor="text1"/>
          <w:sz w:val="22"/>
          <w:szCs w:val="22"/>
          <w:lang w:eastAsia="en-GB"/>
        </w:rPr>
      </w:pPr>
      <w:r w:rsidRPr="00AD481A">
        <w:rPr>
          <w:rFonts w:ascii="Arial" w:hAnsi="Arial" w:cs="Arial"/>
          <w:b/>
          <w:bCs/>
          <w:color w:val="000000" w:themeColor="text1"/>
          <w:sz w:val="22"/>
          <w:szCs w:val="22"/>
          <w:lang w:eastAsia="en-GB"/>
        </w:rPr>
        <w:t>New for 2021</w:t>
      </w:r>
      <w:r>
        <w:rPr>
          <w:rFonts w:ascii="Arial" w:hAnsi="Arial" w:cs="Arial"/>
          <w:color w:val="000000" w:themeColor="text1"/>
          <w:sz w:val="22"/>
          <w:szCs w:val="22"/>
          <w:lang w:eastAsia="en-GB"/>
        </w:rPr>
        <w:t xml:space="preserve"> is the completely transformed show</w:t>
      </w:r>
      <w:r w:rsidR="009F6FF9">
        <w:rPr>
          <w:rFonts w:ascii="Arial" w:hAnsi="Arial" w:cs="Arial"/>
          <w:color w:val="000000" w:themeColor="text1"/>
          <w:sz w:val="22"/>
          <w:szCs w:val="22"/>
          <w:lang w:eastAsia="en-GB"/>
        </w:rPr>
        <w:t xml:space="preserve">ground with </w:t>
      </w:r>
      <w:r w:rsidR="00AD481A">
        <w:rPr>
          <w:rFonts w:ascii="Arial" w:hAnsi="Arial" w:cs="Arial"/>
          <w:color w:val="000000" w:themeColor="text1"/>
          <w:sz w:val="22"/>
          <w:szCs w:val="22"/>
          <w:lang w:eastAsia="en-GB"/>
        </w:rPr>
        <w:t xml:space="preserve">two new </w:t>
      </w:r>
      <w:r w:rsidR="00B409A3">
        <w:rPr>
          <w:rFonts w:ascii="Arial" w:hAnsi="Arial" w:cs="Arial"/>
          <w:color w:val="000000" w:themeColor="text1"/>
          <w:sz w:val="22"/>
          <w:szCs w:val="22"/>
          <w:lang w:eastAsia="en-GB"/>
        </w:rPr>
        <w:t>exhibitor and demo field</w:t>
      </w:r>
      <w:r w:rsidR="00AD481A">
        <w:rPr>
          <w:rFonts w:ascii="Arial" w:hAnsi="Arial" w:cs="Arial"/>
          <w:color w:val="000000" w:themeColor="text1"/>
          <w:sz w:val="22"/>
          <w:szCs w:val="22"/>
          <w:lang w:eastAsia="en-GB"/>
        </w:rPr>
        <w:t>s</w:t>
      </w:r>
      <w:r w:rsidR="00B409A3">
        <w:rPr>
          <w:rFonts w:ascii="Arial" w:hAnsi="Arial" w:cs="Arial"/>
          <w:color w:val="000000" w:themeColor="text1"/>
          <w:sz w:val="22"/>
          <w:szCs w:val="22"/>
          <w:lang w:eastAsia="en-GB"/>
        </w:rPr>
        <w:t xml:space="preserve">; </w:t>
      </w:r>
      <w:r w:rsidR="00095AD2">
        <w:rPr>
          <w:rFonts w:ascii="Arial" w:hAnsi="Arial" w:cs="Arial"/>
          <w:color w:val="000000" w:themeColor="text1"/>
          <w:sz w:val="22"/>
          <w:szCs w:val="22"/>
          <w:lang w:eastAsia="en-GB"/>
        </w:rPr>
        <w:t xml:space="preserve">all the </w:t>
      </w:r>
      <w:r w:rsidR="00B409A3">
        <w:rPr>
          <w:rFonts w:ascii="Arial" w:hAnsi="Arial" w:cs="Arial"/>
          <w:color w:val="000000" w:themeColor="text1"/>
          <w:sz w:val="22"/>
          <w:szCs w:val="22"/>
          <w:lang w:eastAsia="en-GB"/>
        </w:rPr>
        <w:t>s</w:t>
      </w:r>
      <w:r w:rsidR="00095AD2">
        <w:rPr>
          <w:rFonts w:ascii="Arial" w:hAnsi="Arial" w:cs="Arial"/>
          <w:color w:val="000000" w:themeColor="text1"/>
          <w:sz w:val="22"/>
          <w:szCs w:val="22"/>
          <w:lang w:eastAsia="en-GB"/>
        </w:rPr>
        <w:t>essions</w:t>
      </w:r>
      <w:r w:rsidR="00B409A3">
        <w:rPr>
          <w:rFonts w:ascii="Arial" w:hAnsi="Arial" w:cs="Arial"/>
          <w:color w:val="000000" w:themeColor="text1"/>
          <w:sz w:val="22"/>
          <w:szCs w:val="22"/>
          <w:lang w:eastAsia="en-GB"/>
        </w:rPr>
        <w:t xml:space="preserve"> are</w:t>
      </w:r>
      <w:r w:rsidR="00095AD2">
        <w:rPr>
          <w:rFonts w:ascii="Arial" w:hAnsi="Arial" w:cs="Arial"/>
          <w:color w:val="000000" w:themeColor="text1"/>
          <w:sz w:val="22"/>
          <w:szCs w:val="22"/>
          <w:lang w:eastAsia="en-GB"/>
        </w:rPr>
        <w:t xml:space="preserve"> taking place in temporary structures</w:t>
      </w:r>
      <w:r w:rsidR="00C30619">
        <w:rPr>
          <w:rFonts w:ascii="Arial" w:hAnsi="Arial" w:cs="Arial"/>
          <w:color w:val="000000" w:themeColor="text1"/>
          <w:sz w:val="22"/>
          <w:szCs w:val="22"/>
          <w:lang w:eastAsia="en-GB"/>
        </w:rPr>
        <w:t xml:space="preserve"> dotted </w:t>
      </w:r>
      <w:r w:rsidR="00DC17A5">
        <w:rPr>
          <w:rFonts w:ascii="Arial" w:hAnsi="Arial" w:cs="Arial"/>
          <w:color w:val="000000" w:themeColor="text1"/>
          <w:sz w:val="22"/>
          <w:szCs w:val="22"/>
          <w:lang w:eastAsia="en-GB"/>
        </w:rPr>
        <w:t>in between the exhibitions.</w:t>
      </w:r>
      <w:r w:rsidR="00612936">
        <w:rPr>
          <w:rFonts w:ascii="Arial" w:hAnsi="Arial" w:cs="Arial"/>
          <w:color w:val="000000" w:themeColor="text1"/>
          <w:sz w:val="22"/>
          <w:szCs w:val="22"/>
          <w:lang w:eastAsia="en-GB"/>
        </w:rPr>
        <w:t xml:space="preserve"> </w:t>
      </w:r>
      <w:r w:rsidR="00B34870">
        <w:rPr>
          <w:rFonts w:ascii="Arial" w:hAnsi="Arial" w:cs="Arial"/>
          <w:color w:val="000000" w:themeColor="text1"/>
          <w:sz w:val="22"/>
          <w:szCs w:val="22"/>
          <w:lang w:eastAsia="en-GB"/>
        </w:rPr>
        <w:t xml:space="preserve">The keynote </w:t>
      </w:r>
      <w:r w:rsidR="00C7508B">
        <w:rPr>
          <w:rFonts w:ascii="Arial" w:hAnsi="Arial" w:cs="Arial"/>
          <w:color w:val="000000" w:themeColor="text1"/>
          <w:sz w:val="22"/>
          <w:szCs w:val="22"/>
          <w:lang w:eastAsia="en-GB"/>
        </w:rPr>
        <w:t xml:space="preserve">conference </w:t>
      </w:r>
      <w:r w:rsidR="00B409A3">
        <w:rPr>
          <w:rFonts w:ascii="Arial" w:hAnsi="Arial" w:cs="Arial"/>
          <w:color w:val="000000" w:themeColor="text1"/>
          <w:sz w:val="22"/>
          <w:szCs w:val="22"/>
          <w:lang w:eastAsia="en-GB"/>
        </w:rPr>
        <w:t>s</w:t>
      </w:r>
      <w:r w:rsidR="00B34870">
        <w:rPr>
          <w:rFonts w:ascii="Arial" w:hAnsi="Arial" w:cs="Arial"/>
          <w:color w:val="000000" w:themeColor="text1"/>
          <w:sz w:val="22"/>
          <w:szCs w:val="22"/>
          <w:lang w:eastAsia="en-GB"/>
        </w:rPr>
        <w:t>essions</w:t>
      </w:r>
      <w:r w:rsidR="00C7508B">
        <w:rPr>
          <w:rFonts w:ascii="Arial" w:hAnsi="Arial" w:cs="Arial"/>
          <w:color w:val="000000" w:themeColor="text1"/>
          <w:sz w:val="22"/>
          <w:szCs w:val="22"/>
          <w:lang w:eastAsia="en-GB"/>
        </w:rPr>
        <w:t xml:space="preserve"> and rainfall simulator demonstrations will take place in </w:t>
      </w:r>
      <w:r w:rsidR="00C62D6F">
        <w:rPr>
          <w:rFonts w:ascii="Arial" w:hAnsi="Arial" w:cs="Arial"/>
          <w:color w:val="000000" w:themeColor="text1"/>
          <w:sz w:val="22"/>
          <w:szCs w:val="22"/>
          <w:lang w:eastAsia="en-GB"/>
        </w:rPr>
        <w:t>the</w:t>
      </w:r>
      <w:r w:rsidR="00C7508B">
        <w:rPr>
          <w:rFonts w:ascii="Arial" w:hAnsi="Arial" w:cs="Arial"/>
          <w:color w:val="000000" w:themeColor="text1"/>
          <w:sz w:val="22"/>
          <w:szCs w:val="22"/>
          <w:lang w:eastAsia="en-GB"/>
        </w:rPr>
        <w:t xml:space="preserve"> </w:t>
      </w:r>
      <w:proofErr w:type="gramStart"/>
      <w:r w:rsidR="00C7508B">
        <w:rPr>
          <w:rFonts w:ascii="Arial" w:hAnsi="Arial" w:cs="Arial"/>
          <w:color w:val="000000" w:themeColor="text1"/>
          <w:sz w:val="22"/>
          <w:szCs w:val="22"/>
          <w:lang w:eastAsia="en-GB"/>
        </w:rPr>
        <w:t>huge big</w:t>
      </w:r>
      <w:proofErr w:type="gramEnd"/>
      <w:r w:rsidR="00C7508B">
        <w:rPr>
          <w:rFonts w:ascii="Arial" w:hAnsi="Arial" w:cs="Arial"/>
          <w:color w:val="000000" w:themeColor="text1"/>
          <w:sz w:val="22"/>
          <w:szCs w:val="22"/>
          <w:lang w:eastAsia="en-GB"/>
        </w:rPr>
        <w:t xml:space="preserve"> top tent.</w:t>
      </w:r>
      <w:r w:rsidR="00B34870">
        <w:rPr>
          <w:rFonts w:ascii="Arial" w:hAnsi="Arial" w:cs="Arial"/>
          <w:color w:val="000000" w:themeColor="text1"/>
          <w:sz w:val="22"/>
          <w:szCs w:val="22"/>
          <w:lang w:eastAsia="en-GB"/>
        </w:rPr>
        <w:t xml:space="preserve"> </w:t>
      </w:r>
      <w:r w:rsidR="00DC17A5">
        <w:rPr>
          <w:rFonts w:ascii="Arial" w:hAnsi="Arial" w:cs="Arial"/>
          <w:color w:val="000000" w:themeColor="text1"/>
          <w:sz w:val="22"/>
          <w:szCs w:val="22"/>
          <w:lang w:eastAsia="en-GB"/>
        </w:rPr>
        <w:t xml:space="preserve">The Earthworm Arms Bar </w:t>
      </w:r>
      <w:r w:rsidR="00612936">
        <w:rPr>
          <w:rFonts w:ascii="Arial" w:hAnsi="Arial" w:cs="Arial"/>
          <w:color w:val="000000" w:themeColor="text1"/>
          <w:sz w:val="22"/>
          <w:szCs w:val="22"/>
          <w:lang w:eastAsia="en-GB"/>
        </w:rPr>
        <w:t xml:space="preserve">area </w:t>
      </w:r>
      <w:r w:rsidR="00DC17A5">
        <w:rPr>
          <w:rFonts w:ascii="Arial" w:hAnsi="Arial" w:cs="Arial"/>
          <w:color w:val="000000" w:themeColor="text1"/>
          <w:sz w:val="22"/>
          <w:szCs w:val="22"/>
          <w:lang w:eastAsia="en-GB"/>
        </w:rPr>
        <w:t xml:space="preserve">has evolved </w:t>
      </w:r>
      <w:r w:rsidR="00612936">
        <w:rPr>
          <w:rFonts w:ascii="Arial" w:hAnsi="Arial" w:cs="Arial"/>
          <w:color w:val="000000" w:themeColor="text1"/>
          <w:sz w:val="22"/>
          <w:szCs w:val="22"/>
          <w:lang w:eastAsia="en-GB"/>
        </w:rPr>
        <w:t>with live music taking place on the Wednesday evening</w:t>
      </w:r>
      <w:r w:rsidR="00C62D6F">
        <w:rPr>
          <w:rFonts w:ascii="Arial" w:hAnsi="Arial" w:cs="Arial"/>
          <w:color w:val="000000" w:themeColor="text1"/>
          <w:sz w:val="22"/>
          <w:szCs w:val="22"/>
          <w:lang w:eastAsia="en-GB"/>
        </w:rPr>
        <w:t xml:space="preserve"> and dozens of independent food traders</w:t>
      </w:r>
      <w:r w:rsidR="00612936">
        <w:rPr>
          <w:rFonts w:ascii="Arial" w:hAnsi="Arial" w:cs="Arial"/>
          <w:color w:val="000000" w:themeColor="text1"/>
          <w:sz w:val="22"/>
          <w:szCs w:val="22"/>
          <w:lang w:eastAsia="en-GB"/>
        </w:rPr>
        <w:t xml:space="preserve">. </w:t>
      </w:r>
    </w:p>
    <w:p w14:paraId="4CC93F03" w14:textId="77777777" w:rsidR="004C5926" w:rsidRDefault="000935EB" w:rsidP="18594569">
      <w:pPr>
        <w:spacing w:before="120" w:after="240"/>
        <w:jc w:val="both"/>
        <w:rPr>
          <w:rFonts w:ascii="Arial" w:hAnsi="Arial" w:cs="Arial"/>
          <w:color w:val="000000" w:themeColor="text1"/>
          <w:sz w:val="22"/>
          <w:szCs w:val="22"/>
          <w:lang w:eastAsia="en-GB"/>
        </w:rPr>
      </w:pPr>
      <w:r>
        <w:rPr>
          <w:rFonts w:ascii="Arial" w:hAnsi="Arial" w:cs="Arial"/>
          <w:b/>
          <w:bCs/>
          <w:color w:val="000000" w:themeColor="text1"/>
          <w:sz w:val="22"/>
          <w:szCs w:val="22"/>
          <w:lang w:eastAsia="en-GB"/>
        </w:rPr>
        <w:t xml:space="preserve">Sessions: </w:t>
      </w:r>
      <w:r>
        <w:rPr>
          <w:rFonts w:ascii="Arial" w:hAnsi="Arial" w:cs="Arial"/>
          <w:color w:val="000000" w:themeColor="text1"/>
          <w:sz w:val="22"/>
          <w:szCs w:val="22"/>
          <w:lang w:eastAsia="en-GB"/>
        </w:rPr>
        <w:t xml:space="preserve">With over 100 sessions taking place over the two days, </w:t>
      </w:r>
      <w:r w:rsidR="0052570E">
        <w:rPr>
          <w:rFonts w:ascii="Arial" w:hAnsi="Arial" w:cs="Arial"/>
          <w:color w:val="000000" w:themeColor="text1"/>
          <w:sz w:val="22"/>
          <w:szCs w:val="22"/>
          <w:lang w:eastAsia="en-GB"/>
        </w:rPr>
        <w:t xml:space="preserve">attendees </w:t>
      </w:r>
      <w:r>
        <w:rPr>
          <w:rFonts w:ascii="Arial" w:hAnsi="Arial" w:cs="Arial"/>
          <w:color w:val="000000" w:themeColor="text1"/>
          <w:sz w:val="22"/>
          <w:szCs w:val="22"/>
          <w:lang w:eastAsia="en-GB"/>
        </w:rPr>
        <w:t xml:space="preserve">will hear from a wide range of voices </w:t>
      </w:r>
      <w:r w:rsidR="00A73533">
        <w:rPr>
          <w:rFonts w:ascii="Arial" w:hAnsi="Arial" w:cs="Arial"/>
          <w:color w:val="000000" w:themeColor="text1"/>
          <w:sz w:val="22"/>
          <w:szCs w:val="22"/>
          <w:lang w:eastAsia="en-GB"/>
        </w:rPr>
        <w:t xml:space="preserve">in </w:t>
      </w:r>
      <w:r w:rsidR="18594569" w:rsidRPr="00553150">
        <w:rPr>
          <w:rFonts w:ascii="Arial" w:hAnsi="Arial" w:cs="Arial"/>
          <w:color w:val="000000" w:themeColor="text1"/>
          <w:sz w:val="22"/>
          <w:szCs w:val="22"/>
          <w:lang w:eastAsia="en-GB"/>
        </w:rPr>
        <w:t>regenerative agriculture</w:t>
      </w:r>
      <w:r>
        <w:rPr>
          <w:rFonts w:ascii="Arial" w:hAnsi="Arial" w:cs="Arial"/>
          <w:color w:val="000000" w:themeColor="text1"/>
          <w:sz w:val="22"/>
          <w:szCs w:val="22"/>
          <w:lang w:eastAsia="en-GB"/>
        </w:rPr>
        <w:t>.</w:t>
      </w:r>
      <w:r w:rsidR="00C663C0">
        <w:rPr>
          <w:rFonts w:ascii="Arial" w:hAnsi="Arial" w:cs="Arial"/>
          <w:color w:val="000000" w:themeColor="text1"/>
          <w:sz w:val="22"/>
          <w:szCs w:val="22"/>
          <w:lang w:eastAsia="en-GB"/>
        </w:rPr>
        <w:t xml:space="preserve"> Visitors will learn about 5 principles of regen ag and how </w:t>
      </w:r>
      <w:r w:rsidR="00424350" w:rsidRPr="00815200">
        <w:rPr>
          <w:rFonts w:ascii="Arial" w:hAnsi="Arial" w:cs="Arial"/>
          <w:sz w:val="22"/>
          <w:szCs w:val="22"/>
          <w:lang w:eastAsia="en-GB"/>
        </w:rPr>
        <w:t>the</w:t>
      </w:r>
      <w:r w:rsidR="004C5926" w:rsidRPr="00815200">
        <w:rPr>
          <w:rFonts w:ascii="Arial" w:hAnsi="Arial" w:cs="Arial"/>
          <w:sz w:val="22"/>
          <w:szCs w:val="22"/>
          <w:lang w:eastAsia="en-GB"/>
        </w:rPr>
        <w:t>y</w:t>
      </w:r>
      <w:r w:rsidR="00424350" w:rsidRPr="00815200">
        <w:rPr>
          <w:rFonts w:ascii="Arial" w:hAnsi="Arial" w:cs="Arial"/>
          <w:sz w:val="22"/>
          <w:szCs w:val="22"/>
          <w:lang w:eastAsia="en-GB"/>
        </w:rPr>
        <w:t xml:space="preserve"> ar</w:t>
      </w:r>
      <w:r w:rsidR="00424350">
        <w:rPr>
          <w:rFonts w:ascii="Arial" w:hAnsi="Arial" w:cs="Arial"/>
          <w:color w:val="000000" w:themeColor="text1"/>
          <w:sz w:val="22"/>
          <w:szCs w:val="22"/>
          <w:lang w:eastAsia="en-GB"/>
        </w:rPr>
        <w:t xml:space="preserve">e interpreted and implemented by different practitioners. </w:t>
      </w:r>
      <w:r w:rsidR="004C5926" w:rsidRPr="005E4F9F">
        <w:rPr>
          <w:rFonts w:ascii="Arial" w:hAnsi="Arial" w:cs="Arial"/>
          <w:sz w:val="22"/>
          <w:szCs w:val="22"/>
          <w:lang w:eastAsia="en-GB"/>
        </w:rPr>
        <w:t>Leading</w:t>
      </w:r>
      <w:r w:rsidR="008F3EC5" w:rsidRPr="005E4F9F">
        <w:rPr>
          <w:rFonts w:ascii="Arial" w:hAnsi="Arial" w:cs="Arial"/>
          <w:sz w:val="22"/>
          <w:szCs w:val="22"/>
          <w:lang w:eastAsia="en-GB"/>
        </w:rPr>
        <w:t xml:space="preserve"> </w:t>
      </w:r>
      <w:r w:rsidR="00424350" w:rsidRPr="005E4F9F">
        <w:rPr>
          <w:rFonts w:ascii="Arial" w:hAnsi="Arial" w:cs="Arial"/>
          <w:sz w:val="22"/>
          <w:szCs w:val="22"/>
          <w:lang w:eastAsia="en-GB"/>
        </w:rPr>
        <w:t>soil scientists</w:t>
      </w:r>
      <w:r w:rsidR="004C5926" w:rsidRPr="005E4F9F">
        <w:rPr>
          <w:rFonts w:ascii="Arial" w:hAnsi="Arial" w:cs="Arial"/>
          <w:sz w:val="22"/>
          <w:szCs w:val="22"/>
          <w:lang w:eastAsia="en-GB"/>
        </w:rPr>
        <w:t xml:space="preserve"> and innovative farmers will take the stage to discuss </w:t>
      </w:r>
      <w:r w:rsidR="008F3EC5" w:rsidRPr="005E4F9F">
        <w:rPr>
          <w:rFonts w:ascii="Arial" w:hAnsi="Arial" w:cs="Arial"/>
          <w:sz w:val="22"/>
          <w:szCs w:val="22"/>
          <w:lang w:eastAsia="en-GB"/>
        </w:rPr>
        <w:t xml:space="preserve">how they are building organic matter </w:t>
      </w:r>
      <w:r w:rsidR="008F3EC5">
        <w:rPr>
          <w:rFonts w:ascii="Arial" w:hAnsi="Arial" w:cs="Arial"/>
          <w:color w:val="000000" w:themeColor="text1"/>
          <w:sz w:val="22"/>
          <w:szCs w:val="22"/>
          <w:lang w:eastAsia="en-GB"/>
        </w:rPr>
        <w:t xml:space="preserve">and making their farming systems more resilient. </w:t>
      </w:r>
    </w:p>
    <w:p w14:paraId="45E1358F" w14:textId="2D788F2A" w:rsidR="00947D68" w:rsidRDefault="006C7A8B" w:rsidP="18594569">
      <w:pPr>
        <w:spacing w:before="120" w:after="240"/>
        <w:jc w:val="both"/>
        <w:rPr>
          <w:rFonts w:ascii="Arial" w:hAnsi="Arial" w:cs="Arial"/>
          <w:color w:val="000000" w:themeColor="text1"/>
          <w:sz w:val="22"/>
          <w:szCs w:val="22"/>
          <w:lang w:eastAsia="en-GB"/>
        </w:rPr>
      </w:pPr>
      <w:r>
        <w:rPr>
          <w:rFonts w:ascii="Arial" w:hAnsi="Arial" w:cs="Arial"/>
          <w:color w:val="000000" w:themeColor="text1"/>
          <w:sz w:val="22"/>
          <w:szCs w:val="22"/>
          <w:lang w:eastAsia="en-GB"/>
        </w:rPr>
        <w:t>The i</w:t>
      </w:r>
      <w:r w:rsidR="008F3EC5">
        <w:rPr>
          <w:rFonts w:ascii="Arial" w:hAnsi="Arial" w:cs="Arial"/>
          <w:color w:val="000000" w:themeColor="text1"/>
          <w:sz w:val="22"/>
          <w:szCs w:val="22"/>
          <w:lang w:eastAsia="en-GB"/>
        </w:rPr>
        <w:t>mportant</w:t>
      </w:r>
      <w:r>
        <w:rPr>
          <w:rFonts w:ascii="Arial" w:hAnsi="Arial" w:cs="Arial"/>
          <w:color w:val="000000" w:themeColor="text1"/>
          <w:sz w:val="22"/>
          <w:szCs w:val="22"/>
          <w:lang w:eastAsia="en-GB"/>
        </w:rPr>
        <w:t xml:space="preserve"> discussions on future </w:t>
      </w:r>
      <w:r w:rsidR="002750FB">
        <w:rPr>
          <w:rFonts w:ascii="Arial" w:hAnsi="Arial" w:cs="Arial"/>
          <w:color w:val="000000" w:themeColor="text1"/>
          <w:sz w:val="22"/>
          <w:szCs w:val="22"/>
          <w:lang w:eastAsia="en-GB"/>
        </w:rPr>
        <w:t>ag</w:t>
      </w:r>
      <w:r w:rsidR="004C5926">
        <w:rPr>
          <w:rFonts w:ascii="Arial" w:hAnsi="Arial" w:cs="Arial"/>
          <w:color w:val="000000" w:themeColor="text1"/>
          <w:sz w:val="22"/>
          <w:szCs w:val="22"/>
          <w:lang w:eastAsia="en-GB"/>
        </w:rPr>
        <w:t>riculture</w:t>
      </w:r>
      <w:r w:rsidR="002750FB">
        <w:rPr>
          <w:rFonts w:ascii="Arial" w:hAnsi="Arial" w:cs="Arial"/>
          <w:color w:val="000000" w:themeColor="text1"/>
          <w:sz w:val="22"/>
          <w:szCs w:val="22"/>
          <w:lang w:eastAsia="en-GB"/>
        </w:rPr>
        <w:t xml:space="preserve"> </w:t>
      </w:r>
      <w:r>
        <w:rPr>
          <w:rFonts w:ascii="Arial" w:hAnsi="Arial" w:cs="Arial"/>
          <w:color w:val="000000" w:themeColor="text1"/>
          <w:sz w:val="22"/>
          <w:szCs w:val="22"/>
          <w:lang w:eastAsia="en-GB"/>
        </w:rPr>
        <w:t>policy in the UK will</w:t>
      </w:r>
      <w:r w:rsidR="002750FB">
        <w:rPr>
          <w:rFonts w:ascii="Arial" w:hAnsi="Arial" w:cs="Arial"/>
          <w:color w:val="000000" w:themeColor="text1"/>
          <w:sz w:val="22"/>
          <w:szCs w:val="22"/>
          <w:lang w:eastAsia="en-GB"/>
        </w:rPr>
        <w:t xml:space="preserve"> be tackled head on with the Secretary of State, The Rt Hon George Eustice being intervie</w:t>
      </w:r>
      <w:r w:rsidR="00D66F27">
        <w:rPr>
          <w:rFonts w:ascii="Arial" w:hAnsi="Arial" w:cs="Arial"/>
          <w:color w:val="000000" w:themeColor="text1"/>
          <w:sz w:val="22"/>
          <w:szCs w:val="22"/>
          <w:lang w:eastAsia="en-GB"/>
        </w:rPr>
        <w:t xml:space="preserve">wed by Baroness Rosie Boycott. </w:t>
      </w:r>
      <w:r w:rsidR="002E1E24">
        <w:rPr>
          <w:rFonts w:ascii="Arial" w:hAnsi="Arial" w:cs="Arial"/>
          <w:color w:val="000000" w:themeColor="text1"/>
          <w:sz w:val="22"/>
          <w:szCs w:val="22"/>
          <w:lang w:eastAsia="en-GB"/>
        </w:rPr>
        <w:t xml:space="preserve">Janet Hughes will be </w:t>
      </w:r>
      <w:r w:rsidR="00BD3D06">
        <w:rPr>
          <w:rFonts w:ascii="Arial" w:hAnsi="Arial" w:cs="Arial"/>
          <w:color w:val="000000" w:themeColor="text1"/>
          <w:sz w:val="22"/>
          <w:szCs w:val="22"/>
          <w:lang w:eastAsia="en-GB"/>
        </w:rPr>
        <w:t xml:space="preserve">helping us to understand the Sustainable Farming Initiative and </w:t>
      </w:r>
      <w:r w:rsidR="002E1E24">
        <w:rPr>
          <w:rFonts w:ascii="Arial" w:hAnsi="Arial" w:cs="Arial"/>
          <w:color w:val="000000" w:themeColor="text1"/>
          <w:sz w:val="22"/>
          <w:szCs w:val="22"/>
          <w:lang w:eastAsia="en-GB"/>
        </w:rPr>
        <w:t xml:space="preserve">how </w:t>
      </w:r>
      <w:r w:rsidR="00947D68">
        <w:rPr>
          <w:rFonts w:ascii="Arial" w:hAnsi="Arial" w:cs="Arial"/>
          <w:color w:val="000000" w:themeColor="text1"/>
          <w:sz w:val="22"/>
          <w:szCs w:val="22"/>
          <w:lang w:eastAsia="en-GB"/>
        </w:rPr>
        <w:t>DEFRA plan to</w:t>
      </w:r>
      <w:r w:rsidR="002E1E24">
        <w:rPr>
          <w:rFonts w:ascii="Arial" w:hAnsi="Arial" w:cs="Arial"/>
          <w:color w:val="000000" w:themeColor="text1"/>
          <w:sz w:val="22"/>
          <w:szCs w:val="22"/>
          <w:lang w:eastAsia="en-GB"/>
        </w:rPr>
        <w:t xml:space="preserve"> make </w:t>
      </w:r>
      <w:r w:rsidR="00BD3D06">
        <w:rPr>
          <w:rFonts w:ascii="Arial" w:hAnsi="Arial" w:cs="Arial"/>
          <w:color w:val="000000" w:themeColor="text1"/>
          <w:sz w:val="22"/>
          <w:szCs w:val="22"/>
          <w:lang w:eastAsia="en-GB"/>
        </w:rPr>
        <w:t>the delivery of public good attractive</w:t>
      </w:r>
      <w:r w:rsidR="00947D68">
        <w:rPr>
          <w:rFonts w:ascii="Arial" w:hAnsi="Arial" w:cs="Arial"/>
          <w:color w:val="000000" w:themeColor="text1"/>
          <w:sz w:val="22"/>
          <w:szCs w:val="22"/>
          <w:lang w:eastAsia="en-GB"/>
        </w:rPr>
        <w:t xml:space="preserve">. </w:t>
      </w:r>
    </w:p>
    <w:p w14:paraId="1CF31DCF" w14:textId="5CD9B49B" w:rsidR="00923346" w:rsidRDefault="00923346" w:rsidP="18594569">
      <w:pPr>
        <w:spacing w:before="120" w:after="240"/>
        <w:jc w:val="both"/>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One of the most important </w:t>
      </w:r>
      <w:r w:rsidRPr="005E4F9F">
        <w:rPr>
          <w:rFonts w:ascii="Arial" w:hAnsi="Arial" w:cs="Arial"/>
          <w:sz w:val="22"/>
          <w:szCs w:val="22"/>
          <w:lang w:eastAsia="en-GB"/>
        </w:rPr>
        <w:t xml:space="preserve">reasons farmers flock to Groundswell is to be inspired and there are plenty of </w:t>
      </w:r>
      <w:r w:rsidR="0011677A" w:rsidRPr="005E4F9F">
        <w:rPr>
          <w:rFonts w:ascii="Arial" w:hAnsi="Arial" w:cs="Arial"/>
          <w:sz w:val="22"/>
          <w:szCs w:val="22"/>
          <w:lang w:eastAsia="en-GB"/>
        </w:rPr>
        <w:t>mot</w:t>
      </w:r>
      <w:r w:rsidR="0016604F" w:rsidRPr="005E4F9F">
        <w:rPr>
          <w:rFonts w:ascii="Arial" w:hAnsi="Arial" w:cs="Arial"/>
          <w:sz w:val="22"/>
          <w:szCs w:val="22"/>
          <w:lang w:eastAsia="en-GB"/>
        </w:rPr>
        <w:t>ivating talks and workshops from farmers sharing their experiences</w:t>
      </w:r>
      <w:r w:rsidR="004E2EAA" w:rsidRPr="005E4F9F">
        <w:rPr>
          <w:rFonts w:ascii="Arial" w:hAnsi="Arial" w:cs="Arial"/>
          <w:sz w:val="22"/>
          <w:szCs w:val="22"/>
          <w:lang w:eastAsia="en-GB"/>
        </w:rPr>
        <w:t xml:space="preserve">, </w:t>
      </w:r>
      <w:r w:rsidR="004E2EAA">
        <w:rPr>
          <w:rFonts w:ascii="Arial" w:hAnsi="Arial" w:cs="Arial"/>
          <w:color w:val="000000" w:themeColor="text1"/>
          <w:sz w:val="22"/>
          <w:szCs w:val="22"/>
          <w:lang w:eastAsia="en-GB"/>
        </w:rPr>
        <w:t xml:space="preserve">whether </w:t>
      </w:r>
      <w:proofErr w:type="gramStart"/>
      <w:r w:rsidR="004E2EAA">
        <w:rPr>
          <w:rFonts w:ascii="Arial" w:hAnsi="Arial" w:cs="Arial"/>
          <w:color w:val="000000" w:themeColor="text1"/>
          <w:sz w:val="22"/>
          <w:szCs w:val="22"/>
          <w:lang w:eastAsia="en-GB"/>
        </w:rPr>
        <w:t>it’s</w:t>
      </w:r>
      <w:proofErr w:type="gramEnd"/>
      <w:r w:rsidR="004E2EAA">
        <w:rPr>
          <w:rFonts w:ascii="Arial" w:hAnsi="Arial" w:cs="Arial"/>
          <w:color w:val="000000" w:themeColor="text1"/>
          <w:sz w:val="22"/>
          <w:szCs w:val="22"/>
          <w:lang w:eastAsia="en-GB"/>
        </w:rPr>
        <w:t xml:space="preserve"> through growing more nutritious crops or </w:t>
      </w:r>
      <w:r w:rsidR="003E6BF2">
        <w:rPr>
          <w:rFonts w:ascii="Arial" w:hAnsi="Arial" w:cs="Arial"/>
          <w:color w:val="000000" w:themeColor="text1"/>
          <w:sz w:val="22"/>
          <w:szCs w:val="22"/>
          <w:lang w:eastAsia="en-GB"/>
        </w:rPr>
        <w:t xml:space="preserve">changing their business to operate more holistically. </w:t>
      </w:r>
    </w:p>
    <w:p w14:paraId="0BFB61C9" w14:textId="656FD6F7" w:rsidR="003A2840" w:rsidRDefault="00ED59B7" w:rsidP="18594569">
      <w:pPr>
        <w:spacing w:before="120" w:after="240"/>
        <w:jc w:val="both"/>
        <w:rPr>
          <w:rFonts w:ascii="Arial" w:hAnsi="Arial" w:cs="Arial"/>
          <w:color w:val="000000" w:themeColor="text1"/>
          <w:sz w:val="22"/>
          <w:szCs w:val="22"/>
          <w:lang w:eastAsia="en-GB"/>
        </w:rPr>
      </w:pPr>
      <w:r>
        <w:rPr>
          <w:rFonts w:ascii="Arial" w:hAnsi="Arial" w:cs="Arial"/>
          <w:b/>
          <w:bCs/>
          <w:color w:val="000000" w:themeColor="text1"/>
          <w:sz w:val="22"/>
          <w:szCs w:val="22"/>
          <w:lang w:eastAsia="en-GB"/>
        </w:rPr>
        <w:t xml:space="preserve">Pasture Based </w:t>
      </w:r>
      <w:r w:rsidR="00390A65" w:rsidRPr="00390A65">
        <w:rPr>
          <w:rFonts w:ascii="Arial" w:hAnsi="Arial" w:cs="Arial"/>
          <w:b/>
          <w:bCs/>
          <w:color w:val="000000" w:themeColor="text1"/>
          <w:sz w:val="22"/>
          <w:szCs w:val="22"/>
          <w:lang w:eastAsia="en-GB"/>
        </w:rPr>
        <w:t>Livestock Farming:</w:t>
      </w:r>
      <w:r w:rsidR="00390A65">
        <w:rPr>
          <w:rFonts w:ascii="Arial" w:hAnsi="Arial" w:cs="Arial"/>
          <w:b/>
          <w:bCs/>
          <w:color w:val="000000" w:themeColor="text1"/>
          <w:sz w:val="22"/>
          <w:szCs w:val="22"/>
          <w:lang w:eastAsia="en-GB"/>
        </w:rPr>
        <w:t xml:space="preserve"> </w:t>
      </w:r>
      <w:r w:rsidR="00390A65">
        <w:rPr>
          <w:rFonts w:ascii="Arial" w:hAnsi="Arial" w:cs="Arial"/>
          <w:color w:val="000000" w:themeColor="text1"/>
          <w:sz w:val="22"/>
          <w:szCs w:val="22"/>
          <w:lang w:eastAsia="en-GB"/>
        </w:rPr>
        <w:t>Nearly half of the attendees to Groundswell are at least experimenting with livestock as one of the key components to a truly regenerative system.</w:t>
      </w:r>
      <w:r w:rsidR="00F21898">
        <w:rPr>
          <w:rFonts w:ascii="Arial" w:hAnsi="Arial" w:cs="Arial"/>
          <w:color w:val="000000" w:themeColor="text1"/>
          <w:sz w:val="22"/>
          <w:szCs w:val="22"/>
          <w:lang w:eastAsia="en-GB"/>
        </w:rPr>
        <w:t xml:space="preserve"> As </w:t>
      </w:r>
      <w:r w:rsidR="001C1FA8">
        <w:rPr>
          <w:rFonts w:ascii="Arial" w:hAnsi="Arial" w:cs="Arial"/>
          <w:color w:val="000000" w:themeColor="text1"/>
          <w:sz w:val="22"/>
          <w:szCs w:val="22"/>
          <w:lang w:eastAsia="en-GB"/>
        </w:rPr>
        <w:t xml:space="preserve">the </w:t>
      </w:r>
      <w:r w:rsidR="004206CE">
        <w:rPr>
          <w:rFonts w:ascii="Arial" w:hAnsi="Arial" w:cs="Arial"/>
          <w:color w:val="000000" w:themeColor="text1"/>
          <w:sz w:val="22"/>
          <w:szCs w:val="22"/>
          <w:lang w:eastAsia="en-GB"/>
        </w:rPr>
        <w:t xml:space="preserve">potential for building soil </w:t>
      </w:r>
      <w:r w:rsidR="004206CE">
        <w:rPr>
          <w:rFonts w:ascii="Arial" w:hAnsi="Arial" w:cs="Arial"/>
          <w:color w:val="000000" w:themeColor="text1"/>
          <w:sz w:val="22"/>
          <w:szCs w:val="22"/>
          <w:lang w:eastAsia="en-GB"/>
        </w:rPr>
        <w:lastRenderedPageBreak/>
        <w:t>carbon</w:t>
      </w:r>
      <w:r w:rsidR="001C1FA8">
        <w:rPr>
          <w:rFonts w:ascii="Arial" w:hAnsi="Arial" w:cs="Arial"/>
          <w:color w:val="000000" w:themeColor="text1"/>
          <w:sz w:val="22"/>
          <w:szCs w:val="22"/>
          <w:lang w:eastAsia="en-GB"/>
        </w:rPr>
        <w:t xml:space="preserve"> in pasture farming becomes more understood, </w:t>
      </w:r>
      <w:r w:rsidR="00C465FB">
        <w:rPr>
          <w:rFonts w:ascii="Arial" w:hAnsi="Arial" w:cs="Arial"/>
          <w:color w:val="000000" w:themeColor="text1"/>
          <w:sz w:val="22"/>
          <w:szCs w:val="22"/>
          <w:lang w:eastAsia="en-GB"/>
        </w:rPr>
        <w:t>i</w:t>
      </w:r>
      <w:r w:rsidR="00CD22AF">
        <w:rPr>
          <w:rFonts w:ascii="Arial" w:hAnsi="Arial" w:cs="Arial"/>
          <w:color w:val="000000" w:themeColor="text1"/>
          <w:sz w:val="22"/>
          <w:szCs w:val="22"/>
          <w:lang w:eastAsia="en-GB"/>
        </w:rPr>
        <w:t>n collaboration with the Pasture Fed Livestock Association</w:t>
      </w:r>
      <w:r w:rsidR="0016604F">
        <w:rPr>
          <w:rFonts w:ascii="Arial" w:hAnsi="Arial" w:cs="Arial"/>
          <w:color w:val="000000" w:themeColor="text1"/>
          <w:sz w:val="22"/>
          <w:szCs w:val="22"/>
          <w:lang w:eastAsia="en-GB"/>
        </w:rPr>
        <w:t>,</w:t>
      </w:r>
      <w:r w:rsidR="00CD22AF">
        <w:rPr>
          <w:rFonts w:ascii="Arial" w:hAnsi="Arial" w:cs="Arial"/>
          <w:color w:val="000000" w:themeColor="text1"/>
          <w:sz w:val="22"/>
          <w:szCs w:val="22"/>
          <w:lang w:eastAsia="en-GB"/>
        </w:rPr>
        <w:t xml:space="preserve"> </w:t>
      </w:r>
      <w:proofErr w:type="gramStart"/>
      <w:r w:rsidR="00693F01">
        <w:rPr>
          <w:rFonts w:ascii="Arial" w:hAnsi="Arial" w:cs="Arial"/>
          <w:color w:val="000000" w:themeColor="text1"/>
          <w:sz w:val="22"/>
          <w:szCs w:val="22"/>
          <w:lang w:eastAsia="en-GB"/>
        </w:rPr>
        <w:t>there’ll</w:t>
      </w:r>
      <w:proofErr w:type="gramEnd"/>
      <w:r w:rsidR="00693F01">
        <w:rPr>
          <w:rFonts w:ascii="Arial" w:hAnsi="Arial" w:cs="Arial"/>
          <w:color w:val="000000" w:themeColor="text1"/>
          <w:sz w:val="22"/>
          <w:szCs w:val="22"/>
          <w:lang w:eastAsia="en-GB"/>
        </w:rPr>
        <w:t xml:space="preserve"> be sessions </w:t>
      </w:r>
      <w:r w:rsidR="008F27FF">
        <w:rPr>
          <w:rFonts w:ascii="Arial" w:hAnsi="Arial" w:cs="Arial"/>
          <w:color w:val="000000" w:themeColor="text1"/>
          <w:sz w:val="22"/>
          <w:szCs w:val="22"/>
          <w:lang w:eastAsia="en-GB"/>
        </w:rPr>
        <w:t xml:space="preserve">ranging from </w:t>
      </w:r>
      <w:r w:rsidR="00444F66">
        <w:rPr>
          <w:rFonts w:ascii="Arial" w:hAnsi="Arial" w:cs="Arial"/>
          <w:color w:val="000000" w:themeColor="text1"/>
          <w:sz w:val="22"/>
          <w:szCs w:val="22"/>
          <w:lang w:eastAsia="en-GB"/>
        </w:rPr>
        <w:t>how to get animals back onto the land</w:t>
      </w:r>
      <w:r w:rsidR="0016604F">
        <w:rPr>
          <w:rFonts w:ascii="Arial" w:hAnsi="Arial" w:cs="Arial"/>
          <w:color w:val="000000" w:themeColor="text1"/>
          <w:sz w:val="22"/>
          <w:szCs w:val="22"/>
          <w:lang w:eastAsia="en-GB"/>
        </w:rPr>
        <w:t>,</w:t>
      </w:r>
      <w:r w:rsidR="00444F66">
        <w:rPr>
          <w:rFonts w:ascii="Arial" w:hAnsi="Arial" w:cs="Arial"/>
          <w:color w:val="000000" w:themeColor="text1"/>
          <w:sz w:val="22"/>
          <w:szCs w:val="22"/>
          <w:lang w:eastAsia="en-GB"/>
        </w:rPr>
        <w:t xml:space="preserve"> </w:t>
      </w:r>
      <w:r w:rsidR="008F27FF">
        <w:rPr>
          <w:rFonts w:ascii="Arial" w:hAnsi="Arial" w:cs="Arial"/>
          <w:color w:val="000000" w:themeColor="text1"/>
          <w:sz w:val="22"/>
          <w:szCs w:val="22"/>
          <w:lang w:eastAsia="en-GB"/>
        </w:rPr>
        <w:t>to the birth of</w:t>
      </w:r>
      <w:r w:rsidR="00444F66">
        <w:rPr>
          <w:rFonts w:ascii="Arial" w:hAnsi="Arial" w:cs="Arial"/>
          <w:color w:val="000000" w:themeColor="text1"/>
          <w:sz w:val="22"/>
          <w:szCs w:val="22"/>
          <w:lang w:eastAsia="en-GB"/>
        </w:rPr>
        <w:t xml:space="preserve"> </w:t>
      </w:r>
      <w:r w:rsidR="0016604F">
        <w:rPr>
          <w:rFonts w:ascii="Arial" w:hAnsi="Arial" w:cs="Arial"/>
          <w:color w:val="000000" w:themeColor="text1"/>
          <w:sz w:val="22"/>
          <w:szCs w:val="22"/>
          <w:lang w:eastAsia="en-GB"/>
        </w:rPr>
        <w:t>regenerative d</w:t>
      </w:r>
      <w:r w:rsidR="00693F01">
        <w:rPr>
          <w:rFonts w:ascii="Arial" w:hAnsi="Arial" w:cs="Arial"/>
          <w:color w:val="000000" w:themeColor="text1"/>
          <w:sz w:val="22"/>
          <w:szCs w:val="22"/>
          <w:lang w:eastAsia="en-GB"/>
        </w:rPr>
        <w:t>airy farming</w:t>
      </w:r>
      <w:r w:rsidR="00444F66">
        <w:rPr>
          <w:rFonts w:ascii="Arial" w:hAnsi="Arial" w:cs="Arial"/>
          <w:color w:val="000000" w:themeColor="text1"/>
          <w:sz w:val="22"/>
          <w:szCs w:val="22"/>
          <w:lang w:eastAsia="en-GB"/>
        </w:rPr>
        <w:t xml:space="preserve">. </w:t>
      </w:r>
      <w:r w:rsidR="00F21898">
        <w:rPr>
          <w:rFonts w:ascii="Arial" w:hAnsi="Arial" w:cs="Arial"/>
          <w:color w:val="000000" w:themeColor="text1"/>
          <w:sz w:val="22"/>
          <w:szCs w:val="22"/>
          <w:lang w:eastAsia="en-GB"/>
        </w:rPr>
        <w:t>T</w:t>
      </w:r>
      <w:r w:rsidR="006A3BEE">
        <w:rPr>
          <w:rFonts w:ascii="Arial" w:hAnsi="Arial" w:cs="Arial"/>
          <w:color w:val="000000" w:themeColor="text1"/>
          <w:sz w:val="22"/>
          <w:szCs w:val="22"/>
          <w:lang w:eastAsia="en-GB"/>
        </w:rPr>
        <w:t>he Ethical Butcher</w:t>
      </w:r>
      <w:r w:rsidR="0016604F">
        <w:rPr>
          <w:rFonts w:ascii="Arial" w:hAnsi="Arial" w:cs="Arial"/>
          <w:color w:val="000000" w:themeColor="text1"/>
          <w:sz w:val="22"/>
          <w:szCs w:val="22"/>
          <w:lang w:eastAsia="en-GB"/>
        </w:rPr>
        <w:t xml:space="preserve"> tells</w:t>
      </w:r>
      <w:r w:rsidR="006A3BEE">
        <w:rPr>
          <w:rFonts w:ascii="Arial" w:hAnsi="Arial" w:cs="Arial"/>
          <w:color w:val="000000" w:themeColor="text1"/>
          <w:sz w:val="22"/>
          <w:szCs w:val="22"/>
          <w:lang w:eastAsia="en-GB"/>
        </w:rPr>
        <w:t xml:space="preserve"> their story of how </w:t>
      </w:r>
      <w:proofErr w:type="spellStart"/>
      <w:r w:rsidR="006A3BEE">
        <w:rPr>
          <w:rFonts w:ascii="Arial" w:hAnsi="Arial" w:cs="Arial"/>
          <w:color w:val="000000" w:themeColor="text1"/>
          <w:sz w:val="22"/>
          <w:szCs w:val="22"/>
          <w:lang w:eastAsia="en-GB"/>
        </w:rPr>
        <w:t>Regenuary</w:t>
      </w:r>
      <w:proofErr w:type="spellEnd"/>
      <w:r w:rsidR="006A3BEE">
        <w:rPr>
          <w:rFonts w:ascii="Arial" w:hAnsi="Arial" w:cs="Arial"/>
          <w:color w:val="000000" w:themeColor="text1"/>
          <w:sz w:val="22"/>
          <w:szCs w:val="22"/>
          <w:lang w:eastAsia="en-GB"/>
        </w:rPr>
        <w:t xml:space="preserve"> took on the Vegan movement</w:t>
      </w:r>
      <w:r w:rsidR="00BC1415">
        <w:rPr>
          <w:rFonts w:ascii="Arial" w:hAnsi="Arial" w:cs="Arial"/>
          <w:color w:val="000000" w:themeColor="text1"/>
          <w:sz w:val="22"/>
          <w:szCs w:val="22"/>
          <w:lang w:eastAsia="en-GB"/>
        </w:rPr>
        <w:t xml:space="preserve"> </w:t>
      </w:r>
      <w:r w:rsidR="00F21898">
        <w:rPr>
          <w:rFonts w:ascii="Arial" w:hAnsi="Arial" w:cs="Arial"/>
          <w:color w:val="000000" w:themeColor="text1"/>
          <w:sz w:val="22"/>
          <w:szCs w:val="22"/>
          <w:lang w:eastAsia="en-GB"/>
        </w:rPr>
        <w:t>at their own game</w:t>
      </w:r>
      <w:r w:rsidR="006A3BEE">
        <w:rPr>
          <w:rFonts w:ascii="Arial" w:hAnsi="Arial" w:cs="Arial"/>
          <w:color w:val="000000" w:themeColor="text1"/>
          <w:sz w:val="22"/>
          <w:szCs w:val="22"/>
          <w:lang w:eastAsia="en-GB"/>
        </w:rPr>
        <w:t xml:space="preserve">. </w:t>
      </w:r>
      <w:proofErr w:type="gramStart"/>
      <w:r w:rsidR="0016604F">
        <w:rPr>
          <w:rFonts w:ascii="Arial" w:hAnsi="Arial" w:cs="Arial"/>
          <w:color w:val="000000" w:themeColor="text1"/>
          <w:sz w:val="22"/>
          <w:szCs w:val="22"/>
          <w:lang w:eastAsia="en-GB"/>
        </w:rPr>
        <w:t>And,</w:t>
      </w:r>
      <w:proofErr w:type="gramEnd"/>
      <w:r w:rsidR="0016604F">
        <w:rPr>
          <w:rFonts w:ascii="Arial" w:hAnsi="Arial" w:cs="Arial"/>
          <w:color w:val="000000" w:themeColor="text1"/>
          <w:sz w:val="22"/>
          <w:szCs w:val="22"/>
          <w:lang w:eastAsia="en-GB"/>
        </w:rPr>
        <w:t xml:space="preserve"> veteran butcher Richard Summers will be sharing his knowledge on </w:t>
      </w:r>
      <w:r w:rsidR="006A3BEE">
        <w:rPr>
          <w:rFonts w:ascii="Arial" w:hAnsi="Arial" w:cs="Arial"/>
          <w:color w:val="000000" w:themeColor="text1"/>
          <w:sz w:val="22"/>
          <w:szCs w:val="22"/>
          <w:lang w:eastAsia="en-GB"/>
        </w:rPr>
        <w:t xml:space="preserve">how to maximise the value of a </w:t>
      </w:r>
      <w:r w:rsidR="0016604F">
        <w:rPr>
          <w:rFonts w:ascii="Arial" w:hAnsi="Arial" w:cs="Arial"/>
          <w:color w:val="000000" w:themeColor="text1"/>
          <w:sz w:val="22"/>
          <w:szCs w:val="22"/>
          <w:lang w:eastAsia="en-GB"/>
        </w:rPr>
        <w:t>carcass</w:t>
      </w:r>
      <w:r w:rsidR="003A2840">
        <w:rPr>
          <w:rFonts w:ascii="Arial" w:hAnsi="Arial" w:cs="Arial"/>
          <w:color w:val="000000" w:themeColor="text1"/>
          <w:sz w:val="22"/>
          <w:szCs w:val="22"/>
          <w:lang w:eastAsia="en-GB"/>
        </w:rPr>
        <w:t xml:space="preserve">. </w:t>
      </w:r>
    </w:p>
    <w:p w14:paraId="68EF8296" w14:textId="6D1D4289" w:rsidR="001A2859" w:rsidRPr="001A2859" w:rsidRDefault="00523AE9" w:rsidP="001A2859">
      <w:pPr>
        <w:spacing w:before="120" w:after="240"/>
        <w:jc w:val="both"/>
        <w:rPr>
          <w:rFonts w:ascii="Arial" w:hAnsi="Arial" w:cs="Arial"/>
          <w:color w:val="000000" w:themeColor="text1"/>
          <w:sz w:val="22"/>
          <w:szCs w:val="22"/>
          <w:lang w:eastAsia="en-GB"/>
        </w:rPr>
      </w:pPr>
      <w:r>
        <w:rPr>
          <w:rFonts w:ascii="Arial" w:hAnsi="Arial" w:cs="Arial"/>
          <w:b/>
          <w:bCs/>
          <w:color w:val="000000" w:themeColor="text1"/>
          <w:sz w:val="22"/>
          <w:szCs w:val="22"/>
          <w:lang w:eastAsia="en-GB"/>
        </w:rPr>
        <w:t xml:space="preserve">Connecting the Dots between Farmers and Consumers: </w:t>
      </w:r>
      <w:r w:rsidR="00613A99">
        <w:rPr>
          <w:rFonts w:ascii="Arial" w:hAnsi="Arial" w:cs="Arial"/>
          <w:color w:val="000000" w:themeColor="text1"/>
          <w:sz w:val="22"/>
          <w:szCs w:val="22"/>
          <w:lang w:eastAsia="en-GB"/>
        </w:rPr>
        <w:t xml:space="preserve"> </w:t>
      </w:r>
      <w:r w:rsidR="006A3BEE">
        <w:rPr>
          <w:rFonts w:ascii="Arial" w:hAnsi="Arial" w:cs="Arial"/>
          <w:color w:val="000000" w:themeColor="text1"/>
          <w:sz w:val="22"/>
          <w:szCs w:val="22"/>
          <w:lang w:eastAsia="en-GB"/>
        </w:rPr>
        <w:t xml:space="preserve">  </w:t>
      </w:r>
      <w:r w:rsidR="001A2859">
        <w:rPr>
          <w:rFonts w:ascii="Arial" w:hAnsi="Arial" w:cs="Arial"/>
          <w:color w:val="000000" w:themeColor="text1"/>
          <w:sz w:val="22"/>
          <w:szCs w:val="22"/>
          <w:lang w:eastAsia="en-GB"/>
        </w:rPr>
        <w:t>Groundswell is</w:t>
      </w:r>
      <w:r w:rsidR="001A2859" w:rsidRPr="001A2859">
        <w:rPr>
          <w:rFonts w:ascii="Arial" w:hAnsi="Arial" w:cs="Arial"/>
          <w:color w:val="000000" w:themeColor="text1"/>
          <w:sz w:val="22"/>
          <w:szCs w:val="22"/>
          <w:lang w:eastAsia="en-GB"/>
        </w:rPr>
        <w:t xml:space="preserve"> </w:t>
      </w:r>
      <w:r w:rsidR="000B1ED5">
        <w:rPr>
          <w:rFonts w:ascii="Arial" w:hAnsi="Arial" w:cs="Arial"/>
          <w:color w:val="000000" w:themeColor="text1"/>
          <w:sz w:val="22"/>
          <w:szCs w:val="22"/>
          <w:lang w:eastAsia="en-GB"/>
        </w:rPr>
        <w:t xml:space="preserve">trying to connect the </w:t>
      </w:r>
      <w:r w:rsidR="007569A2">
        <w:rPr>
          <w:rFonts w:ascii="Arial" w:hAnsi="Arial" w:cs="Arial"/>
          <w:color w:val="000000" w:themeColor="text1"/>
          <w:sz w:val="22"/>
          <w:szCs w:val="22"/>
          <w:lang w:eastAsia="en-GB"/>
        </w:rPr>
        <w:t>d</w:t>
      </w:r>
      <w:r w:rsidR="0016604F">
        <w:rPr>
          <w:rFonts w:ascii="Arial" w:hAnsi="Arial" w:cs="Arial"/>
          <w:color w:val="000000" w:themeColor="text1"/>
          <w:sz w:val="22"/>
          <w:szCs w:val="22"/>
          <w:lang w:eastAsia="en-GB"/>
        </w:rPr>
        <w:t>ots between farmers and c</w:t>
      </w:r>
      <w:r w:rsidR="001A2859" w:rsidRPr="001A2859">
        <w:rPr>
          <w:rFonts w:ascii="Arial" w:hAnsi="Arial" w:cs="Arial"/>
          <w:color w:val="000000" w:themeColor="text1"/>
          <w:sz w:val="22"/>
          <w:szCs w:val="22"/>
          <w:lang w:eastAsia="en-GB"/>
        </w:rPr>
        <w:t>onsumers</w:t>
      </w:r>
      <w:r w:rsidR="000863FD">
        <w:rPr>
          <w:rFonts w:ascii="Arial" w:hAnsi="Arial" w:cs="Arial"/>
          <w:color w:val="000000" w:themeColor="text1"/>
          <w:sz w:val="22"/>
          <w:szCs w:val="22"/>
          <w:lang w:eastAsia="en-GB"/>
        </w:rPr>
        <w:t xml:space="preserve"> and this year more than ever </w:t>
      </w:r>
      <w:proofErr w:type="gramStart"/>
      <w:r w:rsidR="000863FD">
        <w:rPr>
          <w:rFonts w:ascii="Arial" w:hAnsi="Arial" w:cs="Arial"/>
          <w:color w:val="000000" w:themeColor="text1"/>
          <w:sz w:val="22"/>
          <w:szCs w:val="22"/>
          <w:lang w:eastAsia="en-GB"/>
        </w:rPr>
        <w:t>we’re</w:t>
      </w:r>
      <w:proofErr w:type="gramEnd"/>
      <w:r w:rsidR="000863FD">
        <w:rPr>
          <w:rFonts w:ascii="Arial" w:hAnsi="Arial" w:cs="Arial"/>
          <w:color w:val="000000" w:themeColor="text1"/>
          <w:sz w:val="22"/>
          <w:szCs w:val="22"/>
          <w:lang w:eastAsia="en-GB"/>
        </w:rPr>
        <w:t xml:space="preserve"> looking into different models for vertically integrating the supply chain</w:t>
      </w:r>
      <w:r w:rsidR="00F11C83">
        <w:rPr>
          <w:rFonts w:ascii="Arial" w:hAnsi="Arial" w:cs="Arial"/>
          <w:color w:val="000000" w:themeColor="text1"/>
          <w:sz w:val="22"/>
          <w:szCs w:val="22"/>
          <w:lang w:eastAsia="en-GB"/>
        </w:rPr>
        <w:t>. The momentum behind consumer</w:t>
      </w:r>
      <w:r w:rsidR="0027652E">
        <w:rPr>
          <w:rFonts w:ascii="Arial" w:hAnsi="Arial" w:cs="Arial"/>
          <w:color w:val="000000" w:themeColor="text1"/>
          <w:sz w:val="22"/>
          <w:szCs w:val="22"/>
          <w:lang w:eastAsia="en-GB"/>
        </w:rPr>
        <w:t xml:space="preserve">s and the </w:t>
      </w:r>
      <w:r w:rsidR="000F42E7">
        <w:rPr>
          <w:rFonts w:ascii="Arial" w:hAnsi="Arial" w:cs="Arial"/>
          <w:color w:val="000000" w:themeColor="text1"/>
          <w:sz w:val="22"/>
          <w:szCs w:val="22"/>
          <w:lang w:eastAsia="en-GB"/>
        </w:rPr>
        <w:t>demand for honest</w:t>
      </w:r>
      <w:r w:rsidR="00C701CF">
        <w:rPr>
          <w:rFonts w:ascii="Arial" w:hAnsi="Arial" w:cs="Arial"/>
          <w:color w:val="000000" w:themeColor="text1"/>
          <w:sz w:val="22"/>
          <w:szCs w:val="22"/>
          <w:lang w:eastAsia="en-GB"/>
        </w:rPr>
        <w:t>,</w:t>
      </w:r>
      <w:r w:rsidR="000F42E7">
        <w:rPr>
          <w:rFonts w:ascii="Arial" w:hAnsi="Arial" w:cs="Arial"/>
          <w:color w:val="000000" w:themeColor="text1"/>
          <w:sz w:val="22"/>
          <w:szCs w:val="22"/>
          <w:lang w:eastAsia="en-GB"/>
        </w:rPr>
        <w:t xml:space="preserve"> real food </w:t>
      </w:r>
      <w:r w:rsidR="00187BDE">
        <w:rPr>
          <w:rFonts w:ascii="Arial" w:hAnsi="Arial" w:cs="Arial"/>
          <w:color w:val="000000" w:themeColor="text1"/>
          <w:sz w:val="22"/>
          <w:szCs w:val="22"/>
          <w:lang w:eastAsia="en-GB"/>
        </w:rPr>
        <w:t>appears to be insatiable</w:t>
      </w:r>
      <w:r w:rsidR="0095226D">
        <w:rPr>
          <w:rFonts w:ascii="Arial" w:hAnsi="Arial" w:cs="Arial"/>
          <w:color w:val="000000" w:themeColor="text1"/>
          <w:sz w:val="22"/>
          <w:szCs w:val="22"/>
          <w:lang w:eastAsia="en-GB"/>
        </w:rPr>
        <w:t xml:space="preserve">. </w:t>
      </w:r>
    </w:p>
    <w:p w14:paraId="7FCB1903" w14:textId="5494D787" w:rsidR="78C54FAF" w:rsidRPr="005E4F9F" w:rsidRDefault="005B3B53" w:rsidP="0DE431C1">
      <w:pPr>
        <w:spacing w:before="120" w:after="240"/>
        <w:jc w:val="both"/>
        <w:rPr>
          <w:rFonts w:ascii="Arial" w:hAnsi="Arial" w:cs="Arial"/>
          <w:sz w:val="22"/>
          <w:szCs w:val="22"/>
          <w:lang w:eastAsia="en-GB"/>
        </w:rPr>
      </w:pPr>
      <w:r>
        <w:rPr>
          <w:rFonts w:ascii="Arial" w:hAnsi="Arial" w:cs="Arial"/>
          <w:b/>
          <w:bCs/>
          <w:sz w:val="22"/>
          <w:szCs w:val="22"/>
          <w:lang w:eastAsia="en-GB"/>
        </w:rPr>
        <w:t xml:space="preserve">Forums, </w:t>
      </w:r>
      <w:r w:rsidR="0DE431C1" w:rsidRPr="005E4F9F">
        <w:rPr>
          <w:rFonts w:ascii="Arial" w:hAnsi="Arial" w:cs="Arial"/>
          <w:b/>
          <w:bCs/>
          <w:sz w:val="22"/>
          <w:szCs w:val="22"/>
          <w:lang w:eastAsia="en-GB"/>
        </w:rPr>
        <w:t xml:space="preserve">Panels &amp; Workshops </w:t>
      </w:r>
      <w:r w:rsidR="0DE431C1" w:rsidRPr="005E4F9F">
        <w:rPr>
          <w:rFonts w:ascii="Arial" w:hAnsi="Arial" w:cs="Arial"/>
          <w:sz w:val="22"/>
          <w:szCs w:val="22"/>
          <w:lang w:eastAsia="en-GB"/>
        </w:rPr>
        <w:t xml:space="preserve">include: </w:t>
      </w:r>
      <w:r>
        <w:rPr>
          <w:rFonts w:ascii="Arial" w:hAnsi="Arial" w:cs="Arial"/>
          <w:sz w:val="22"/>
          <w:szCs w:val="22"/>
          <w:lang w:eastAsia="en-GB"/>
        </w:rPr>
        <w:t xml:space="preserve">ELMS, </w:t>
      </w:r>
      <w:r w:rsidR="0DE431C1" w:rsidRPr="005E4F9F">
        <w:rPr>
          <w:rFonts w:ascii="Arial" w:hAnsi="Arial" w:cs="Arial"/>
          <w:sz w:val="22"/>
          <w:szCs w:val="22"/>
          <w:lang w:eastAsia="en-GB"/>
        </w:rPr>
        <w:t>Affinity Water Catchment Hub,</w:t>
      </w:r>
      <w:r>
        <w:rPr>
          <w:rFonts w:ascii="Arial" w:hAnsi="Arial" w:cs="Arial"/>
          <w:sz w:val="22"/>
          <w:szCs w:val="22"/>
          <w:lang w:eastAsia="en-GB"/>
        </w:rPr>
        <w:t xml:space="preserve"> </w:t>
      </w:r>
      <w:r w:rsidR="00B613DC" w:rsidRPr="005E4F9F">
        <w:rPr>
          <w:rFonts w:ascii="Arial" w:hAnsi="Arial" w:cs="Arial"/>
          <w:sz w:val="22"/>
          <w:szCs w:val="22"/>
          <w:lang w:eastAsia="en-GB"/>
        </w:rPr>
        <w:t xml:space="preserve">Kellogg’s Origins Soil Tent, </w:t>
      </w:r>
      <w:proofErr w:type="spellStart"/>
      <w:r>
        <w:rPr>
          <w:rFonts w:ascii="Arial" w:hAnsi="Arial" w:cs="Arial"/>
          <w:sz w:val="22"/>
          <w:szCs w:val="22"/>
          <w:lang w:eastAsia="en-GB"/>
        </w:rPr>
        <w:t>Dungbeetle</w:t>
      </w:r>
      <w:proofErr w:type="spellEnd"/>
      <w:r>
        <w:rPr>
          <w:rFonts w:ascii="Arial" w:hAnsi="Arial" w:cs="Arial"/>
          <w:sz w:val="22"/>
          <w:szCs w:val="22"/>
          <w:lang w:eastAsia="en-GB"/>
        </w:rPr>
        <w:t xml:space="preserve"> Safari, Carbon Payments, Tyre Compaction, </w:t>
      </w:r>
      <w:proofErr w:type="spellStart"/>
      <w:r>
        <w:rPr>
          <w:rFonts w:ascii="Arial" w:hAnsi="Arial" w:cs="Arial"/>
          <w:sz w:val="22"/>
          <w:szCs w:val="22"/>
          <w:lang w:eastAsia="en-GB"/>
        </w:rPr>
        <w:t>Fibershed</w:t>
      </w:r>
      <w:proofErr w:type="spellEnd"/>
      <w:r>
        <w:rPr>
          <w:rFonts w:ascii="Arial" w:hAnsi="Arial" w:cs="Arial"/>
          <w:sz w:val="22"/>
          <w:szCs w:val="22"/>
          <w:lang w:eastAsia="en-GB"/>
        </w:rPr>
        <w:t xml:space="preserve">, Supply Chains, Market Gardening, Soil Farmer of the </w:t>
      </w:r>
      <w:proofErr w:type="gramStart"/>
      <w:r>
        <w:rPr>
          <w:rFonts w:ascii="Arial" w:hAnsi="Arial" w:cs="Arial"/>
          <w:sz w:val="22"/>
          <w:szCs w:val="22"/>
          <w:lang w:eastAsia="en-GB"/>
        </w:rPr>
        <w:t>Year,</w:t>
      </w:r>
      <w:r w:rsidR="0DE431C1" w:rsidRPr="005E4F9F">
        <w:rPr>
          <w:rFonts w:ascii="Arial" w:hAnsi="Arial" w:cs="Arial"/>
          <w:sz w:val="22"/>
          <w:szCs w:val="22"/>
          <w:lang w:eastAsia="en-GB"/>
        </w:rPr>
        <w:t>.</w:t>
      </w:r>
      <w:proofErr w:type="gramEnd"/>
    </w:p>
    <w:p w14:paraId="64A78A2D" w14:textId="07214A1F" w:rsidR="18594569" w:rsidRDefault="18594569" w:rsidP="18594569">
      <w:pPr>
        <w:jc w:val="both"/>
        <w:rPr>
          <w:rFonts w:ascii="Arial" w:hAnsi="Arial" w:cs="Arial"/>
          <w:color w:val="000000" w:themeColor="text1"/>
          <w:sz w:val="22"/>
          <w:szCs w:val="22"/>
          <w:lang w:eastAsia="en-GB"/>
        </w:rPr>
      </w:pPr>
      <w:r w:rsidRPr="00553150">
        <w:rPr>
          <w:rFonts w:ascii="Arial" w:hAnsi="Arial" w:cs="Arial"/>
          <w:b/>
          <w:bCs/>
          <w:color w:val="000000" w:themeColor="text1"/>
          <w:sz w:val="22"/>
          <w:szCs w:val="22"/>
          <w:lang w:eastAsia="en-GB"/>
        </w:rPr>
        <w:t>Direct Drill Demonstrations</w:t>
      </w:r>
      <w:r w:rsidRPr="00553150">
        <w:rPr>
          <w:rFonts w:ascii="Arial" w:hAnsi="Arial" w:cs="Arial"/>
          <w:color w:val="000000" w:themeColor="text1"/>
          <w:sz w:val="22"/>
          <w:szCs w:val="22"/>
          <w:lang w:eastAsia="en-GB"/>
        </w:rPr>
        <w:t xml:space="preserve"> will take place on both days, </w:t>
      </w:r>
      <w:hyperlink r:id="rId12" w:history="1">
        <w:r w:rsidRPr="00553150">
          <w:rPr>
            <w:rStyle w:val="Hyperlink"/>
            <w:rFonts w:ascii="Arial" w:hAnsi="Arial" w:cs="Arial"/>
            <w:sz w:val="22"/>
            <w:szCs w:val="22"/>
            <w:lang w:eastAsia="en-GB"/>
          </w:rPr>
          <w:t>1</w:t>
        </w:r>
        <w:r w:rsidR="00C73C44">
          <w:rPr>
            <w:rStyle w:val="Hyperlink"/>
            <w:rFonts w:ascii="Arial" w:hAnsi="Arial" w:cs="Arial"/>
            <w:sz w:val="22"/>
            <w:szCs w:val="22"/>
            <w:lang w:eastAsia="en-GB"/>
          </w:rPr>
          <w:t>5</w:t>
        </w:r>
        <w:r w:rsidRPr="00553150">
          <w:rPr>
            <w:rStyle w:val="Hyperlink"/>
            <w:rFonts w:ascii="Arial" w:hAnsi="Arial" w:cs="Arial"/>
            <w:sz w:val="22"/>
            <w:szCs w:val="22"/>
            <w:lang w:eastAsia="en-GB"/>
          </w:rPr>
          <w:t xml:space="preserve"> machinery manufacturers</w:t>
        </w:r>
      </w:hyperlink>
      <w:r w:rsidRPr="00553150">
        <w:rPr>
          <w:rFonts w:ascii="Arial" w:hAnsi="Arial" w:cs="Arial"/>
          <w:color w:val="000000" w:themeColor="text1"/>
          <w:sz w:val="22"/>
          <w:szCs w:val="22"/>
          <w:lang w:eastAsia="en-GB"/>
        </w:rPr>
        <w:t xml:space="preserve"> </w:t>
      </w:r>
      <w:r w:rsidR="00C73C44">
        <w:rPr>
          <w:rFonts w:ascii="Arial" w:hAnsi="Arial" w:cs="Arial"/>
          <w:color w:val="000000" w:themeColor="text1"/>
          <w:sz w:val="22"/>
          <w:szCs w:val="22"/>
          <w:lang w:eastAsia="en-GB"/>
        </w:rPr>
        <w:t xml:space="preserve">direct drilling </w:t>
      </w:r>
      <w:r w:rsidRPr="00553150">
        <w:rPr>
          <w:rFonts w:ascii="Arial" w:hAnsi="Arial" w:cs="Arial"/>
          <w:color w:val="000000" w:themeColor="text1"/>
          <w:sz w:val="22"/>
          <w:szCs w:val="22"/>
          <w:lang w:eastAsia="en-GB"/>
        </w:rPr>
        <w:t>into standing cover crop with minimal soil disturbance</w:t>
      </w:r>
      <w:r w:rsidR="00D2754D">
        <w:rPr>
          <w:rFonts w:ascii="Arial" w:hAnsi="Arial" w:cs="Arial"/>
          <w:color w:val="000000" w:themeColor="text1"/>
          <w:sz w:val="22"/>
          <w:szCs w:val="22"/>
          <w:lang w:eastAsia="en-GB"/>
        </w:rPr>
        <w:t xml:space="preserve">. </w:t>
      </w:r>
      <w:r w:rsidRPr="00553150">
        <w:rPr>
          <w:rFonts w:ascii="Arial" w:hAnsi="Arial" w:cs="Arial"/>
          <w:color w:val="000000" w:themeColor="text1"/>
          <w:sz w:val="22"/>
          <w:szCs w:val="22"/>
          <w:lang w:eastAsia="en-GB"/>
        </w:rPr>
        <w:t xml:space="preserve"> </w:t>
      </w:r>
    </w:p>
    <w:p w14:paraId="23252A8E" w14:textId="63DE5244" w:rsidR="009B3409" w:rsidRDefault="009B3409" w:rsidP="18594569">
      <w:pPr>
        <w:jc w:val="both"/>
        <w:rPr>
          <w:rFonts w:ascii="Arial" w:hAnsi="Arial" w:cs="Arial"/>
          <w:color w:val="000000" w:themeColor="text1"/>
          <w:sz w:val="22"/>
          <w:szCs w:val="22"/>
          <w:lang w:eastAsia="en-GB"/>
        </w:rPr>
      </w:pPr>
    </w:p>
    <w:p w14:paraId="6306DBE2" w14:textId="0D3F25AA" w:rsidR="009B3409" w:rsidRPr="00553150" w:rsidRDefault="009B3409" w:rsidP="18594569">
      <w:pPr>
        <w:jc w:val="both"/>
        <w:rPr>
          <w:rFonts w:ascii="Arial" w:hAnsi="Arial" w:cs="Arial"/>
          <w:color w:val="000000" w:themeColor="text1"/>
          <w:sz w:val="22"/>
          <w:szCs w:val="22"/>
          <w:lang w:eastAsia="en-GB"/>
        </w:rPr>
      </w:pPr>
      <w:r w:rsidRPr="00553150">
        <w:rPr>
          <w:rFonts w:ascii="Arial" w:hAnsi="Arial" w:cs="Arial"/>
          <w:color w:val="000000" w:themeColor="text1"/>
          <w:sz w:val="22"/>
          <w:szCs w:val="22"/>
          <w:lang w:eastAsia="en-GB"/>
        </w:rPr>
        <w:t>Alongside the 1</w:t>
      </w:r>
      <w:r>
        <w:rPr>
          <w:rFonts w:ascii="Arial" w:hAnsi="Arial" w:cs="Arial"/>
          <w:color w:val="000000" w:themeColor="text1"/>
          <w:sz w:val="22"/>
          <w:szCs w:val="22"/>
          <w:lang w:eastAsia="en-GB"/>
        </w:rPr>
        <w:t>5</w:t>
      </w:r>
      <w:r w:rsidRPr="00553150">
        <w:rPr>
          <w:rFonts w:ascii="Arial" w:hAnsi="Arial" w:cs="Arial"/>
          <w:color w:val="000000" w:themeColor="text1"/>
          <w:sz w:val="22"/>
          <w:szCs w:val="22"/>
          <w:lang w:eastAsia="en-GB"/>
        </w:rPr>
        <w:t xml:space="preserve"> drill manufacturers there are </w:t>
      </w:r>
      <w:r>
        <w:rPr>
          <w:rFonts w:ascii="Arial" w:hAnsi="Arial" w:cs="Arial"/>
          <w:color w:val="000000" w:themeColor="text1"/>
          <w:sz w:val="22"/>
          <w:szCs w:val="22"/>
          <w:lang w:eastAsia="en-GB"/>
        </w:rPr>
        <w:t>over 1</w:t>
      </w:r>
      <w:r w:rsidR="005B3B53">
        <w:rPr>
          <w:rFonts w:ascii="Arial" w:hAnsi="Arial" w:cs="Arial"/>
          <w:color w:val="000000" w:themeColor="text1"/>
          <w:sz w:val="22"/>
          <w:szCs w:val="22"/>
          <w:lang w:eastAsia="en-GB"/>
        </w:rPr>
        <w:t>5</w:t>
      </w:r>
      <w:r>
        <w:rPr>
          <w:rFonts w:ascii="Arial" w:hAnsi="Arial" w:cs="Arial"/>
          <w:color w:val="000000" w:themeColor="text1"/>
          <w:sz w:val="22"/>
          <w:szCs w:val="22"/>
          <w:lang w:eastAsia="en-GB"/>
        </w:rPr>
        <w:t>0</w:t>
      </w:r>
      <w:r w:rsidRPr="00553150">
        <w:rPr>
          <w:rFonts w:ascii="Arial" w:hAnsi="Arial" w:cs="Arial"/>
          <w:color w:val="000000" w:themeColor="text1"/>
          <w:sz w:val="22"/>
          <w:szCs w:val="22"/>
          <w:lang w:eastAsia="en-GB"/>
        </w:rPr>
        <w:t xml:space="preserve"> </w:t>
      </w:r>
      <w:hyperlink r:id="rId13" w:history="1">
        <w:r w:rsidRPr="009B3409">
          <w:rPr>
            <w:rStyle w:val="Hyperlink"/>
            <w:rFonts w:ascii="Arial" w:hAnsi="Arial" w:cs="Arial"/>
            <w:b/>
            <w:bCs/>
            <w:sz w:val="22"/>
            <w:szCs w:val="22"/>
            <w:lang w:eastAsia="en-GB"/>
          </w:rPr>
          <w:t>Exhibiting organisations</w:t>
        </w:r>
      </w:hyperlink>
      <w:r w:rsidRPr="00553150">
        <w:rPr>
          <w:rFonts w:ascii="Arial" w:hAnsi="Arial" w:cs="Arial"/>
          <w:color w:val="000000" w:themeColor="text1"/>
          <w:sz w:val="22"/>
          <w:szCs w:val="22"/>
          <w:lang w:eastAsia="en-GB"/>
        </w:rPr>
        <w:t xml:space="preserve"> representing their services and products aimed towards farmers with an interest in regenerative agriculture.</w:t>
      </w:r>
    </w:p>
    <w:p w14:paraId="2FA7FE9C" w14:textId="5564ED75" w:rsidR="18594569" w:rsidRDefault="18594569" w:rsidP="18594569">
      <w:pPr>
        <w:jc w:val="both"/>
        <w:rPr>
          <w:rFonts w:ascii="Arial" w:hAnsi="Arial" w:cs="Arial"/>
          <w:color w:val="000000" w:themeColor="text1"/>
          <w:sz w:val="22"/>
          <w:szCs w:val="22"/>
          <w:lang w:eastAsia="en-GB"/>
        </w:rPr>
      </w:pPr>
    </w:p>
    <w:p w14:paraId="1BF68A55" w14:textId="42707514" w:rsidR="00B613DC" w:rsidRPr="00B613DC" w:rsidRDefault="00B613DC" w:rsidP="18594569">
      <w:pPr>
        <w:jc w:val="both"/>
        <w:rPr>
          <w:rFonts w:ascii="Arial" w:hAnsi="Arial" w:cs="Arial"/>
          <w:color w:val="000000" w:themeColor="text1"/>
          <w:sz w:val="22"/>
          <w:szCs w:val="22"/>
          <w:lang w:eastAsia="en-GB"/>
        </w:rPr>
      </w:pPr>
      <w:r>
        <w:rPr>
          <w:rFonts w:ascii="Arial" w:hAnsi="Arial" w:cs="Arial"/>
          <w:b/>
          <w:bCs/>
          <w:color w:val="000000" w:themeColor="text1"/>
          <w:sz w:val="22"/>
          <w:szCs w:val="22"/>
          <w:lang w:eastAsia="en-GB"/>
        </w:rPr>
        <w:t>Trials and Plot</w:t>
      </w:r>
      <w:r w:rsidR="00D654D6">
        <w:rPr>
          <w:rFonts w:ascii="Arial" w:hAnsi="Arial" w:cs="Arial"/>
          <w:b/>
          <w:bCs/>
          <w:color w:val="000000" w:themeColor="text1"/>
          <w:sz w:val="22"/>
          <w:szCs w:val="22"/>
          <w:lang w:eastAsia="en-GB"/>
        </w:rPr>
        <w:t xml:space="preserve"> Crops</w:t>
      </w:r>
      <w:r>
        <w:rPr>
          <w:rFonts w:ascii="Arial" w:hAnsi="Arial" w:cs="Arial"/>
          <w:b/>
          <w:bCs/>
          <w:color w:val="000000" w:themeColor="text1"/>
          <w:sz w:val="22"/>
          <w:szCs w:val="22"/>
          <w:lang w:eastAsia="en-GB"/>
        </w:rPr>
        <w:t xml:space="preserve"> </w:t>
      </w:r>
      <w:r>
        <w:rPr>
          <w:rFonts w:ascii="Arial" w:hAnsi="Arial" w:cs="Arial"/>
          <w:color w:val="000000" w:themeColor="text1"/>
          <w:sz w:val="22"/>
          <w:szCs w:val="22"/>
          <w:lang w:eastAsia="en-GB"/>
        </w:rPr>
        <w:t xml:space="preserve">include </w:t>
      </w:r>
      <w:proofErr w:type="spellStart"/>
      <w:r>
        <w:rPr>
          <w:rFonts w:ascii="Arial" w:hAnsi="Arial" w:cs="Arial"/>
          <w:color w:val="000000" w:themeColor="text1"/>
          <w:sz w:val="22"/>
          <w:szCs w:val="22"/>
          <w:lang w:eastAsia="en-GB"/>
        </w:rPr>
        <w:t>Barenbrug</w:t>
      </w:r>
      <w:proofErr w:type="spellEnd"/>
      <w:r>
        <w:rPr>
          <w:rFonts w:ascii="Arial" w:hAnsi="Arial" w:cs="Arial"/>
          <w:color w:val="000000" w:themeColor="text1"/>
          <w:sz w:val="22"/>
          <w:szCs w:val="22"/>
          <w:lang w:eastAsia="en-GB"/>
        </w:rPr>
        <w:t xml:space="preserve"> Herbal Leys, </w:t>
      </w:r>
      <w:r w:rsidR="00D654D6">
        <w:rPr>
          <w:rFonts w:ascii="Arial" w:hAnsi="Arial" w:cs="Arial"/>
          <w:color w:val="000000" w:themeColor="text1"/>
          <w:sz w:val="22"/>
          <w:szCs w:val="22"/>
          <w:lang w:eastAsia="en-GB"/>
        </w:rPr>
        <w:t xml:space="preserve">Kings Cover Crops, NIAB Independent Trials, </w:t>
      </w:r>
      <w:proofErr w:type="spellStart"/>
      <w:r w:rsidR="00D654D6">
        <w:rPr>
          <w:rFonts w:ascii="Arial" w:hAnsi="Arial" w:cs="Arial"/>
          <w:color w:val="000000" w:themeColor="text1"/>
          <w:sz w:val="22"/>
          <w:szCs w:val="22"/>
          <w:lang w:eastAsia="en-GB"/>
        </w:rPr>
        <w:t>Biostimulant</w:t>
      </w:r>
      <w:proofErr w:type="spellEnd"/>
      <w:r w:rsidR="00D654D6">
        <w:rPr>
          <w:rFonts w:ascii="Arial" w:hAnsi="Arial" w:cs="Arial"/>
          <w:color w:val="000000" w:themeColor="text1"/>
          <w:sz w:val="22"/>
          <w:szCs w:val="22"/>
          <w:lang w:eastAsia="en-GB"/>
        </w:rPr>
        <w:t xml:space="preserve"> trials on Spring Wheat, Bi-Cropping, </w:t>
      </w:r>
      <w:r w:rsidR="00B23D36">
        <w:rPr>
          <w:rFonts w:ascii="Arial" w:hAnsi="Arial" w:cs="Arial"/>
          <w:color w:val="000000" w:themeColor="text1"/>
          <w:sz w:val="22"/>
          <w:szCs w:val="22"/>
          <w:lang w:eastAsia="en-GB"/>
        </w:rPr>
        <w:t>Agroforestry</w:t>
      </w:r>
      <w:r w:rsidR="00644524">
        <w:rPr>
          <w:rFonts w:ascii="Arial" w:hAnsi="Arial" w:cs="Arial"/>
          <w:color w:val="000000" w:themeColor="text1"/>
          <w:sz w:val="22"/>
          <w:szCs w:val="22"/>
          <w:lang w:eastAsia="en-GB"/>
        </w:rPr>
        <w:t>,</w:t>
      </w:r>
      <w:r w:rsidR="00B23D36">
        <w:rPr>
          <w:rFonts w:ascii="Arial" w:hAnsi="Arial" w:cs="Arial"/>
          <w:color w:val="000000" w:themeColor="text1"/>
          <w:sz w:val="22"/>
          <w:szCs w:val="22"/>
          <w:lang w:eastAsia="en-GB"/>
        </w:rPr>
        <w:t xml:space="preserve"> Heritage </w:t>
      </w:r>
      <w:proofErr w:type="gramStart"/>
      <w:r w:rsidR="00B23D36">
        <w:rPr>
          <w:rFonts w:ascii="Arial" w:hAnsi="Arial" w:cs="Arial"/>
          <w:color w:val="000000" w:themeColor="text1"/>
          <w:sz w:val="22"/>
          <w:szCs w:val="22"/>
          <w:lang w:eastAsia="en-GB"/>
        </w:rPr>
        <w:t>Wheats</w:t>
      </w:r>
      <w:proofErr w:type="gramEnd"/>
      <w:r w:rsidR="00644524">
        <w:rPr>
          <w:rFonts w:ascii="Arial" w:hAnsi="Arial" w:cs="Arial"/>
          <w:color w:val="000000" w:themeColor="text1"/>
          <w:sz w:val="22"/>
          <w:szCs w:val="22"/>
          <w:lang w:eastAsia="en-GB"/>
        </w:rPr>
        <w:t xml:space="preserve"> and no-till potatoes. </w:t>
      </w:r>
    </w:p>
    <w:p w14:paraId="48B7FCAA" w14:textId="77777777" w:rsidR="00B613DC" w:rsidRDefault="00B613DC" w:rsidP="18594569">
      <w:pPr>
        <w:jc w:val="both"/>
        <w:rPr>
          <w:rFonts w:ascii="Arial" w:hAnsi="Arial" w:cs="Arial"/>
          <w:color w:val="000000" w:themeColor="text1"/>
          <w:sz w:val="22"/>
          <w:szCs w:val="22"/>
          <w:lang w:eastAsia="en-GB"/>
        </w:rPr>
      </w:pPr>
    </w:p>
    <w:p w14:paraId="13FEBB3B" w14:textId="58762D62" w:rsidR="00D2754D" w:rsidRDefault="005A190F" w:rsidP="18594569">
      <w:pPr>
        <w:jc w:val="both"/>
        <w:rPr>
          <w:rFonts w:ascii="Arial" w:hAnsi="Arial" w:cs="Arial"/>
          <w:color w:val="000000" w:themeColor="text1"/>
          <w:sz w:val="22"/>
          <w:szCs w:val="22"/>
          <w:lang w:eastAsia="en-GB"/>
        </w:rPr>
      </w:pPr>
      <w:proofErr w:type="gramStart"/>
      <w:r>
        <w:rPr>
          <w:rFonts w:ascii="Arial" w:hAnsi="Arial" w:cs="Arial"/>
          <w:color w:val="000000" w:themeColor="text1"/>
          <w:sz w:val="22"/>
          <w:szCs w:val="22"/>
          <w:lang w:eastAsia="en-GB"/>
        </w:rPr>
        <w:t>There’s</w:t>
      </w:r>
      <w:proofErr w:type="gramEnd"/>
      <w:r>
        <w:rPr>
          <w:rFonts w:ascii="Arial" w:hAnsi="Arial" w:cs="Arial"/>
          <w:color w:val="000000" w:themeColor="text1"/>
          <w:sz w:val="22"/>
          <w:szCs w:val="22"/>
          <w:lang w:eastAsia="en-GB"/>
        </w:rPr>
        <w:t xml:space="preserve"> a range of </w:t>
      </w:r>
      <w:r w:rsidR="00D2754D">
        <w:rPr>
          <w:rFonts w:ascii="Arial" w:hAnsi="Arial" w:cs="Arial"/>
          <w:b/>
          <w:bCs/>
          <w:color w:val="000000" w:themeColor="text1"/>
          <w:sz w:val="22"/>
          <w:szCs w:val="22"/>
          <w:lang w:eastAsia="en-GB"/>
        </w:rPr>
        <w:t xml:space="preserve">Composting Demonstrations </w:t>
      </w:r>
      <w:r w:rsidR="00455051">
        <w:rPr>
          <w:rFonts w:ascii="Arial" w:hAnsi="Arial" w:cs="Arial"/>
          <w:color w:val="000000" w:themeColor="text1"/>
          <w:sz w:val="22"/>
          <w:szCs w:val="22"/>
          <w:lang w:eastAsia="en-GB"/>
        </w:rPr>
        <w:t xml:space="preserve">at the show this year. </w:t>
      </w:r>
      <w:r w:rsidR="00D86CED">
        <w:rPr>
          <w:rFonts w:ascii="Arial" w:hAnsi="Arial" w:cs="Arial"/>
          <w:color w:val="000000" w:themeColor="text1"/>
          <w:sz w:val="22"/>
          <w:szCs w:val="22"/>
          <w:lang w:eastAsia="en-GB"/>
        </w:rPr>
        <w:t xml:space="preserve">The Land Gardeners </w:t>
      </w:r>
      <w:r w:rsidR="00380108">
        <w:rPr>
          <w:rFonts w:ascii="Arial" w:hAnsi="Arial" w:cs="Arial"/>
          <w:color w:val="000000" w:themeColor="text1"/>
          <w:sz w:val="22"/>
          <w:szCs w:val="22"/>
          <w:lang w:eastAsia="en-GB"/>
        </w:rPr>
        <w:t xml:space="preserve">are </w:t>
      </w:r>
      <w:r w:rsidR="00DD7749">
        <w:rPr>
          <w:rFonts w:ascii="Arial" w:hAnsi="Arial" w:cs="Arial"/>
          <w:color w:val="000000" w:themeColor="text1"/>
          <w:sz w:val="22"/>
          <w:szCs w:val="22"/>
          <w:lang w:eastAsia="en-GB"/>
        </w:rPr>
        <w:t xml:space="preserve">showing off their unique process that turns raw organic matter inputs into high quality humus in as little as 8 weeks. </w:t>
      </w:r>
      <w:r w:rsidR="00E21ABC">
        <w:rPr>
          <w:rFonts w:ascii="Arial" w:hAnsi="Arial" w:cs="Arial"/>
          <w:color w:val="000000" w:themeColor="text1"/>
          <w:sz w:val="22"/>
          <w:szCs w:val="22"/>
          <w:lang w:eastAsia="en-GB"/>
        </w:rPr>
        <w:t xml:space="preserve">The Bokashi heap is brewing away </w:t>
      </w:r>
      <w:proofErr w:type="gramStart"/>
      <w:r w:rsidR="00E21ABC">
        <w:rPr>
          <w:rFonts w:ascii="Arial" w:hAnsi="Arial" w:cs="Arial"/>
          <w:color w:val="000000" w:themeColor="text1"/>
          <w:sz w:val="22"/>
          <w:szCs w:val="22"/>
          <w:lang w:eastAsia="en-GB"/>
        </w:rPr>
        <w:t>anaerobically</w:t>
      </w:r>
      <w:proofErr w:type="gramEnd"/>
      <w:r w:rsidR="00E21ABC">
        <w:rPr>
          <w:rFonts w:ascii="Arial" w:hAnsi="Arial" w:cs="Arial"/>
          <w:color w:val="000000" w:themeColor="text1"/>
          <w:sz w:val="22"/>
          <w:szCs w:val="22"/>
          <w:lang w:eastAsia="en-GB"/>
        </w:rPr>
        <w:t xml:space="preserve"> and Weston Park Farms will be demonstrating their</w:t>
      </w:r>
      <w:r w:rsidR="00F82811">
        <w:rPr>
          <w:rFonts w:ascii="Arial" w:hAnsi="Arial" w:cs="Arial"/>
          <w:color w:val="000000" w:themeColor="text1"/>
          <w:sz w:val="22"/>
          <w:szCs w:val="22"/>
          <w:lang w:eastAsia="en-GB"/>
        </w:rPr>
        <w:t xml:space="preserve"> 4m </w:t>
      </w:r>
      <w:proofErr w:type="spellStart"/>
      <w:r w:rsidR="00F82811">
        <w:rPr>
          <w:rFonts w:ascii="Arial" w:hAnsi="Arial" w:cs="Arial"/>
          <w:color w:val="000000" w:themeColor="text1"/>
          <w:sz w:val="22"/>
          <w:szCs w:val="22"/>
          <w:lang w:eastAsia="en-GB"/>
        </w:rPr>
        <w:t>Sandberger</w:t>
      </w:r>
      <w:proofErr w:type="spellEnd"/>
      <w:r w:rsidR="00F82811">
        <w:rPr>
          <w:rFonts w:ascii="Arial" w:hAnsi="Arial" w:cs="Arial"/>
          <w:color w:val="000000" w:themeColor="text1"/>
          <w:sz w:val="22"/>
          <w:szCs w:val="22"/>
          <w:lang w:eastAsia="en-GB"/>
        </w:rPr>
        <w:t xml:space="preserve"> </w:t>
      </w:r>
      <w:r w:rsidR="003448A4">
        <w:rPr>
          <w:rFonts w:ascii="Arial" w:hAnsi="Arial" w:cs="Arial"/>
          <w:color w:val="000000" w:themeColor="text1"/>
          <w:sz w:val="22"/>
          <w:szCs w:val="22"/>
          <w:lang w:eastAsia="en-GB"/>
        </w:rPr>
        <w:t xml:space="preserve">windrow turner. </w:t>
      </w:r>
      <w:r w:rsidR="002863AC">
        <w:rPr>
          <w:rFonts w:ascii="Arial" w:hAnsi="Arial" w:cs="Arial"/>
          <w:color w:val="000000" w:themeColor="text1"/>
          <w:sz w:val="22"/>
          <w:szCs w:val="22"/>
          <w:lang w:eastAsia="en-GB"/>
        </w:rPr>
        <w:t>HWIL are</w:t>
      </w:r>
      <w:r w:rsidR="00972014">
        <w:rPr>
          <w:rFonts w:ascii="Arial" w:hAnsi="Arial" w:cs="Arial"/>
          <w:color w:val="000000" w:themeColor="text1"/>
          <w:sz w:val="22"/>
          <w:szCs w:val="22"/>
          <w:lang w:eastAsia="en-GB"/>
        </w:rPr>
        <w:t xml:space="preserve"> also</w:t>
      </w:r>
      <w:r w:rsidR="002863AC">
        <w:rPr>
          <w:rFonts w:ascii="Arial" w:hAnsi="Arial" w:cs="Arial"/>
          <w:color w:val="000000" w:themeColor="text1"/>
          <w:sz w:val="22"/>
          <w:szCs w:val="22"/>
          <w:lang w:eastAsia="en-GB"/>
        </w:rPr>
        <w:t xml:space="preserve"> </w:t>
      </w:r>
      <w:r w:rsidR="00047017">
        <w:rPr>
          <w:rFonts w:ascii="Arial" w:hAnsi="Arial" w:cs="Arial"/>
          <w:color w:val="000000" w:themeColor="text1"/>
          <w:sz w:val="22"/>
          <w:szCs w:val="22"/>
          <w:lang w:eastAsia="en-GB"/>
        </w:rPr>
        <w:t xml:space="preserve">launching for the first time in the UK </w:t>
      </w:r>
      <w:proofErr w:type="spellStart"/>
      <w:r w:rsidR="00047017">
        <w:rPr>
          <w:rFonts w:ascii="Arial" w:hAnsi="Arial" w:cs="Arial"/>
          <w:color w:val="000000" w:themeColor="text1"/>
          <w:sz w:val="22"/>
          <w:szCs w:val="22"/>
          <w:lang w:eastAsia="en-GB"/>
        </w:rPr>
        <w:t>rNature</w:t>
      </w:r>
      <w:proofErr w:type="spellEnd"/>
      <w:r w:rsidR="00047017">
        <w:rPr>
          <w:rFonts w:ascii="Arial" w:hAnsi="Arial" w:cs="Arial"/>
          <w:color w:val="000000" w:themeColor="text1"/>
          <w:sz w:val="22"/>
          <w:szCs w:val="22"/>
          <w:lang w:eastAsia="en-GB"/>
        </w:rPr>
        <w:t xml:space="preserve"> (</w:t>
      </w:r>
      <w:proofErr w:type="spellStart"/>
      <w:r w:rsidR="00047017">
        <w:rPr>
          <w:rFonts w:ascii="Arial" w:hAnsi="Arial" w:cs="Arial"/>
          <w:color w:val="000000" w:themeColor="text1"/>
          <w:sz w:val="22"/>
          <w:szCs w:val="22"/>
          <w:lang w:eastAsia="en-GB"/>
        </w:rPr>
        <w:t>rN</w:t>
      </w:r>
      <w:proofErr w:type="spellEnd"/>
      <w:r w:rsidR="00047017">
        <w:rPr>
          <w:rFonts w:ascii="Arial" w:hAnsi="Arial" w:cs="Arial"/>
          <w:color w:val="000000" w:themeColor="text1"/>
          <w:sz w:val="22"/>
          <w:szCs w:val="22"/>
          <w:lang w:eastAsia="en-GB"/>
        </w:rPr>
        <w:t xml:space="preserve">) fully automatic </w:t>
      </w:r>
      <w:r w:rsidR="00972014">
        <w:rPr>
          <w:rFonts w:ascii="Arial" w:hAnsi="Arial" w:cs="Arial"/>
          <w:color w:val="000000" w:themeColor="text1"/>
          <w:sz w:val="22"/>
          <w:szCs w:val="22"/>
          <w:lang w:eastAsia="en-GB"/>
        </w:rPr>
        <w:t>composting machine</w:t>
      </w:r>
      <w:r w:rsidR="008930BC">
        <w:rPr>
          <w:rFonts w:ascii="Arial" w:hAnsi="Arial" w:cs="Arial"/>
          <w:color w:val="000000" w:themeColor="text1"/>
          <w:sz w:val="22"/>
          <w:szCs w:val="22"/>
          <w:lang w:eastAsia="en-GB"/>
        </w:rPr>
        <w:t xml:space="preserve"> which can co</w:t>
      </w:r>
      <w:r w:rsidR="008F49F8">
        <w:rPr>
          <w:rFonts w:ascii="Arial" w:hAnsi="Arial" w:cs="Arial"/>
          <w:color w:val="000000" w:themeColor="text1"/>
          <w:sz w:val="22"/>
          <w:szCs w:val="22"/>
          <w:lang w:eastAsia="en-GB"/>
        </w:rPr>
        <w:t>nvert organic waste to compost in just a week</w:t>
      </w:r>
      <w:r w:rsidR="00972014">
        <w:rPr>
          <w:rFonts w:ascii="Arial" w:hAnsi="Arial" w:cs="Arial"/>
          <w:color w:val="000000" w:themeColor="text1"/>
          <w:sz w:val="22"/>
          <w:szCs w:val="22"/>
          <w:lang w:eastAsia="en-GB"/>
        </w:rPr>
        <w:t xml:space="preserve">. </w:t>
      </w:r>
    </w:p>
    <w:p w14:paraId="1793AED0" w14:textId="6929685F" w:rsidR="008F49F8" w:rsidRDefault="008F49F8" w:rsidP="18594569">
      <w:pPr>
        <w:jc w:val="both"/>
        <w:rPr>
          <w:rFonts w:ascii="Arial" w:hAnsi="Arial" w:cs="Arial"/>
          <w:color w:val="000000" w:themeColor="text1"/>
          <w:sz w:val="22"/>
          <w:szCs w:val="22"/>
          <w:lang w:eastAsia="en-GB"/>
        </w:rPr>
      </w:pPr>
    </w:p>
    <w:p w14:paraId="2F767A7F" w14:textId="4876CB3A" w:rsidR="00A75080" w:rsidRDefault="00F554E2" w:rsidP="18594569">
      <w:pPr>
        <w:jc w:val="both"/>
        <w:rPr>
          <w:rFonts w:ascii="Arial" w:hAnsi="Arial" w:cs="Arial"/>
          <w:color w:val="000000" w:themeColor="text1"/>
          <w:sz w:val="22"/>
          <w:szCs w:val="22"/>
          <w:lang w:eastAsia="en-GB"/>
        </w:rPr>
      </w:pPr>
      <w:r>
        <w:rPr>
          <w:rFonts w:ascii="Arial" w:hAnsi="Arial" w:cs="Arial"/>
          <w:b/>
          <w:bCs/>
          <w:color w:val="000000" w:themeColor="text1"/>
          <w:sz w:val="22"/>
          <w:szCs w:val="22"/>
          <w:lang w:eastAsia="en-GB"/>
        </w:rPr>
        <w:t>C</w:t>
      </w:r>
      <w:r w:rsidR="005B3B53">
        <w:rPr>
          <w:rFonts w:ascii="Arial" w:hAnsi="Arial" w:cs="Arial"/>
          <w:b/>
          <w:bCs/>
          <w:color w:val="000000" w:themeColor="text1"/>
          <w:sz w:val="22"/>
          <w:szCs w:val="22"/>
          <w:lang w:eastAsia="en-GB"/>
        </w:rPr>
        <w:t>oronavirus</w:t>
      </w:r>
      <w:r>
        <w:rPr>
          <w:rFonts w:ascii="Arial" w:hAnsi="Arial" w:cs="Arial"/>
          <w:b/>
          <w:bCs/>
          <w:color w:val="000000" w:themeColor="text1"/>
          <w:sz w:val="22"/>
          <w:szCs w:val="22"/>
          <w:lang w:eastAsia="en-GB"/>
        </w:rPr>
        <w:t xml:space="preserve"> </w:t>
      </w:r>
      <w:r w:rsidR="00C30619">
        <w:rPr>
          <w:rFonts w:ascii="Arial" w:hAnsi="Arial" w:cs="Arial"/>
          <w:b/>
          <w:bCs/>
          <w:color w:val="000000" w:themeColor="text1"/>
          <w:sz w:val="22"/>
          <w:szCs w:val="22"/>
          <w:lang w:eastAsia="en-GB"/>
        </w:rPr>
        <w:t>H</w:t>
      </w:r>
      <w:r w:rsidR="005B3B53">
        <w:rPr>
          <w:rFonts w:ascii="Arial" w:hAnsi="Arial" w:cs="Arial"/>
          <w:b/>
          <w:bCs/>
          <w:color w:val="000000" w:themeColor="text1"/>
          <w:sz w:val="22"/>
          <w:szCs w:val="22"/>
          <w:lang w:eastAsia="en-GB"/>
        </w:rPr>
        <w:t>ealth &amp; Safety</w:t>
      </w:r>
      <w:r w:rsidRPr="00553150">
        <w:rPr>
          <w:rFonts w:ascii="Arial" w:hAnsi="Arial" w:cs="Arial"/>
          <w:b/>
          <w:bCs/>
          <w:color w:val="000000" w:themeColor="text1"/>
          <w:sz w:val="22"/>
          <w:szCs w:val="22"/>
          <w:lang w:eastAsia="en-GB"/>
        </w:rPr>
        <w:t>:</w:t>
      </w:r>
      <w:r w:rsidR="00C62D6F">
        <w:rPr>
          <w:rFonts w:ascii="Arial" w:hAnsi="Arial" w:cs="Arial"/>
          <w:b/>
          <w:bCs/>
          <w:color w:val="000000" w:themeColor="text1"/>
          <w:sz w:val="22"/>
          <w:szCs w:val="22"/>
          <w:lang w:eastAsia="en-GB"/>
        </w:rPr>
        <w:t xml:space="preserve"> </w:t>
      </w:r>
      <w:r w:rsidR="00C62D6F">
        <w:rPr>
          <w:rFonts w:ascii="Arial" w:hAnsi="Arial" w:cs="Arial"/>
          <w:color w:val="000000" w:themeColor="text1"/>
          <w:sz w:val="22"/>
          <w:szCs w:val="22"/>
          <w:lang w:eastAsia="en-GB"/>
        </w:rPr>
        <w:t xml:space="preserve">After </w:t>
      </w:r>
      <w:r w:rsidR="00421FBA">
        <w:rPr>
          <w:rFonts w:ascii="Arial" w:hAnsi="Arial" w:cs="Arial"/>
          <w:color w:val="000000" w:themeColor="text1"/>
          <w:sz w:val="22"/>
          <w:szCs w:val="22"/>
          <w:lang w:eastAsia="en-GB"/>
        </w:rPr>
        <w:t>postponement of Groundswell last year and taking into all the considerations with coronavirus</w:t>
      </w:r>
      <w:r w:rsidR="00C62D6F">
        <w:rPr>
          <w:rFonts w:ascii="Arial" w:hAnsi="Arial" w:cs="Arial"/>
          <w:color w:val="000000" w:themeColor="text1"/>
          <w:sz w:val="22"/>
          <w:szCs w:val="22"/>
          <w:lang w:eastAsia="en-GB"/>
        </w:rPr>
        <w:t xml:space="preserve">, Groundswell </w:t>
      </w:r>
      <w:r w:rsidR="00421FBA">
        <w:rPr>
          <w:rFonts w:ascii="Arial" w:hAnsi="Arial" w:cs="Arial"/>
          <w:color w:val="000000" w:themeColor="text1"/>
          <w:sz w:val="22"/>
          <w:szCs w:val="22"/>
          <w:lang w:eastAsia="en-GB"/>
        </w:rPr>
        <w:t xml:space="preserve">will be adhering to the latest Government Guidelines </w:t>
      </w:r>
      <w:r w:rsidR="00975816">
        <w:rPr>
          <w:rFonts w:ascii="Arial" w:hAnsi="Arial" w:cs="Arial"/>
          <w:color w:val="000000" w:themeColor="text1"/>
          <w:sz w:val="22"/>
          <w:szCs w:val="22"/>
          <w:lang w:eastAsia="en-GB"/>
        </w:rPr>
        <w:t>whilst going fully ahead with 3,500 total attendees</w:t>
      </w:r>
      <w:r w:rsidR="005B3B53">
        <w:rPr>
          <w:rFonts w:ascii="Arial" w:hAnsi="Arial" w:cs="Arial"/>
          <w:color w:val="000000" w:themeColor="text1"/>
          <w:sz w:val="22"/>
          <w:szCs w:val="22"/>
          <w:lang w:eastAsia="en-GB"/>
        </w:rPr>
        <w:t>, even if we are extended into Tier 3.</w:t>
      </w:r>
      <w:r w:rsidR="00975816">
        <w:rPr>
          <w:rFonts w:ascii="Arial" w:hAnsi="Arial" w:cs="Arial"/>
          <w:color w:val="000000" w:themeColor="text1"/>
          <w:sz w:val="22"/>
          <w:szCs w:val="22"/>
          <w:lang w:eastAsia="en-GB"/>
        </w:rPr>
        <w:t xml:space="preserve"> </w:t>
      </w:r>
      <w:r w:rsidR="00F90E24">
        <w:rPr>
          <w:rFonts w:ascii="Arial" w:hAnsi="Arial" w:cs="Arial"/>
          <w:color w:val="000000" w:themeColor="text1"/>
          <w:sz w:val="22"/>
          <w:szCs w:val="22"/>
          <w:lang w:eastAsia="en-GB"/>
        </w:rPr>
        <w:t xml:space="preserve">With </w:t>
      </w:r>
      <w:r w:rsidR="005B3B53">
        <w:rPr>
          <w:rFonts w:ascii="Arial" w:hAnsi="Arial" w:cs="Arial"/>
          <w:color w:val="000000" w:themeColor="text1"/>
          <w:sz w:val="22"/>
          <w:szCs w:val="22"/>
          <w:lang w:eastAsia="en-GB"/>
        </w:rPr>
        <w:t xml:space="preserve">the </w:t>
      </w:r>
      <w:r w:rsidR="00F90E24">
        <w:rPr>
          <w:rFonts w:ascii="Arial" w:hAnsi="Arial" w:cs="Arial"/>
          <w:color w:val="000000" w:themeColor="text1"/>
          <w:sz w:val="22"/>
          <w:szCs w:val="22"/>
          <w:lang w:eastAsia="en-GB"/>
        </w:rPr>
        <w:t>new site layout allowing more space for traffic flow and all structure</w:t>
      </w:r>
      <w:r w:rsidR="00CB3033">
        <w:rPr>
          <w:rFonts w:ascii="Arial" w:hAnsi="Arial" w:cs="Arial"/>
          <w:color w:val="000000" w:themeColor="text1"/>
          <w:sz w:val="22"/>
          <w:szCs w:val="22"/>
          <w:lang w:eastAsia="en-GB"/>
        </w:rPr>
        <w:t>s</w:t>
      </w:r>
      <w:r w:rsidR="00F90E24">
        <w:rPr>
          <w:rFonts w:ascii="Arial" w:hAnsi="Arial" w:cs="Arial"/>
          <w:color w:val="000000" w:themeColor="text1"/>
          <w:sz w:val="22"/>
          <w:szCs w:val="22"/>
          <w:lang w:eastAsia="en-GB"/>
        </w:rPr>
        <w:t xml:space="preserve"> having </w:t>
      </w:r>
      <w:proofErr w:type="gramStart"/>
      <w:r w:rsidR="00F90E24">
        <w:rPr>
          <w:rFonts w:ascii="Arial" w:hAnsi="Arial" w:cs="Arial"/>
          <w:color w:val="000000" w:themeColor="text1"/>
          <w:sz w:val="22"/>
          <w:szCs w:val="22"/>
          <w:lang w:eastAsia="en-GB"/>
        </w:rPr>
        <w:t>open-sides</w:t>
      </w:r>
      <w:proofErr w:type="gramEnd"/>
      <w:r w:rsidR="00F90E24">
        <w:rPr>
          <w:rFonts w:ascii="Arial" w:hAnsi="Arial" w:cs="Arial"/>
          <w:color w:val="000000" w:themeColor="text1"/>
          <w:sz w:val="22"/>
          <w:szCs w:val="22"/>
          <w:lang w:eastAsia="en-GB"/>
        </w:rPr>
        <w:t xml:space="preserve">, we are confident </w:t>
      </w:r>
      <w:r w:rsidR="00CB3033">
        <w:rPr>
          <w:rFonts w:ascii="Arial" w:hAnsi="Arial" w:cs="Arial"/>
          <w:color w:val="000000" w:themeColor="text1"/>
          <w:sz w:val="22"/>
          <w:szCs w:val="22"/>
          <w:lang w:eastAsia="en-GB"/>
        </w:rPr>
        <w:t>the eve</w:t>
      </w:r>
      <w:r w:rsidR="0095226D">
        <w:rPr>
          <w:rFonts w:ascii="Arial" w:hAnsi="Arial" w:cs="Arial"/>
          <w:color w:val="000000" w:themeColor="text1"/>
          <w:sz w:val="22"/>
          <w:szCs w:val="22"/>
          <w:lang w:eastAsia="en-GB"/>
        </w:rPr>
        <w:t>nt will be as C</w:t>
      </w:r>
      <w:r w:rsidR="00245584">
        <w:rPr>
          <w:rFonts w:ascii="Arial" w:hAnsi="Arial" w:cs="Arial"/>
          <w:color w:val="000000" w:themeColor="text1"/>
          <w:sz w:val="22"/>
          <w:szCs w:val="22"/>
          <w:lang w:eastAsia="en-GB"/>
        </w:rPr>
        <w:t>ovid secure as it can be. Visitors will be reminded to adhere to the latest social distancing rules</w:t>
      </w:r>
      <w:r w:rsidR="00A75080">
        <w:rPr>
          <w:rFonts w:ascii="Arial" w:hAnsi="Arial" w:cs="Arial"/>
          <w:color w:val="000000" w:themeColor="text1"/>
          <w:sz w:val="22"/>
          <w:szCs w:val="22"/>
          <w:lang w:eastAsia="en-GB"/>
        </w:rPr>
        <w:t xml:space="preserve"> and</w:t>
      </w:r>
      <w:r w:rsidR="00245584">
        <w:rPr>
          <w:rFonts w:ascii="Arial" w:hAnsi="Arial" w:cs="Arial"/>
          <w:color w:val="000000" w:themeColor="text1"/>
          <w:sz w:val="22"/>
          <w:szCs w:val="22"/>
          <w:lang w:eastAsia="en-GB"/>
        </w:rPr>
        <w:t xml:space="preserve"> wash hands regularly</w:t>
      </w:r>
      <w:r w:rsidR="00A75080">
        <w:rPr>
          <w:rFonts w:ascii="Arial" w:hAnsi="Arial" w:cs="Arial"/>
          <w:color w:val="000000" w:themeColor="text1"/>
          <w:sz w:val="22"/>
          <w:szCs w:val="22"/>
          <w:lang w:eastAsia="en-GB"/>
        </w:rPr>
        <w:t xml:space="preserve">. </w:t>
      </w:r>
    </w:p>
    <w:p w14:paraId="3FFB7978" w14:textId="2D6FD1ED" w:rsidR="00410347" w:rsidRDefault="00410347" w:rsidP="18594569">
      <w:pPr>
        <w:jc w:val="both"/>
        <w:rPr>
          <w:rFonts w:ascii="Arial" w:hAnsi="Arial" w:cs="Arial"/>
          <w:color w:val="000000" w:themeColor="text1"/>
          <w:sz w:val="22"/>
          <w:szCs w:val="22"/>
          <w:lang w:eastAsia="en-GB"/>
        </w:rPr>
      </w:pPr>
    </w:p>
    <w:p w14:paraId="35D54910" w14:textId="58F9B029" w:rsidR="00410347" w:rsidRDefault="00410347" w:rsidP="18594569">
      <w:pPr>
        <w:jc w:val="both"/>
        <w:rPr>
          <w:rFonts w:ascii="Arial" w:hAnsi="Arial" w:cs="Arial"/>
          <w:color w:val="000000" w:themeColor="text1"/>
          <w:sz w:val="22"/>
          <w:szCs w:val="22"/>
          <w:lang w:eastAsia="en-GB"/>
        </w:rPr>
      </w:pPr>
      <w:r>
        <w:rPr>
          <w:rFonts w:ascii="Arial" w:hAnsi="Arial" w:cs="Arial"/>
          <w:color w:val="000000" w:themeColor="text1"/>
          <w:sz w:val="22"/>
          <w:szCs w:val="22"/>
          <w:lang w:eastAsia="en-GB"/>
        </w:rPr>
        <w:t xml:space="preserve">To review the programme and speakers, </w:t>
      </w:r>
      <w:hyperlink r:id="rId14" w:history="1">
        <w:r w:rsidRPr="00410347">
          <w:rPr>
            <w:rStyle w:val="Hyperlink"/>
            <w:rFonts w:ascii="Arial" w:hAnsi="Arial" w:cs="Arial"/>
            <w:sz w:val="22"/>
            <w:szCs w:val="22"/>
            <w:lang w:eastAsia="en-GB"/>
          </w:rPr>
          <w:t>click here</w:t>
        </w:r>
      </w:hyperlink>
    </w:p>
    <w:p w14:paraId="687A8CD6" w14:textId="77DD7BD9" w:rsidR="00410347" w:rsidRDefault="00410347" w:rsidP="18594569">
      <w:pPr>
        <w:jc w:val="both"/>
        <w:rPr>
          <w:rFonts w:ascii="Arial" w:hAnsi="Arial" w:cs="Arial"/>
          <w:color w:val="000000" w:themeColor="text1"/>
          <w:sz w:val="22"/>
          <w:szCs w:val="22"/>
          <w:lang w:eastAsia="en-GB"/>
        </w:rPr>
      </w:pPr>
    </w:p>
    <w:p w14:paraId="06E5384F" w14:textId="27721991" w:rsidR="00410347" w:rsidRPr="00410347" w:rsidRDefault="00410347" w:rsidP="18594569">
      <w:pPr>
        <w:jc w:val="both"/>
        <w:rPr>
          <w:rFonts w:ascii="Arial" w:hAnsi="Arial" w:cs="Arial"/>
          <w:b/>
          <w:bCs/>
          <w:color w:val="000000" w:themeColor="text1"/>
          <w:sz w:val="22"/>
          <w:szCs w:val="22"/>
          <w:lang w:eastAsia="en-GB"/>
        </w:rPr>
      </w:pPr>
      <w:r w:rsidRPr="00410347">
        <w:rPr>
          <w:rFonts w:ascii="Arial" w:hAnsi="Arial" w:cs="Arial"/>
          <w:b/>
          <w:bCs/>
          <w:color w:val="000000" w:themeColor="text1"/>
          <w:sz w:val="22"/>
          <w:szCs w:val="22"/>
          <w:lang w:eastAsia="en-GB"/>
        </w:rPr>
        <w:t>*Ends*</w:t>
      </w:r>
    </w:p>
    <w:p w14:paraId="3C1B1336" w14:textId="35CD741A" w:rsidR="00F554E2" w:rsidRDefault="00F554E2" w:rsidP="18594569">
      <w:pPr>
        <w:jc w:val="both"/>
        <w:rPr>
          <w:rFonts w:ascii="Arial" w:hAnsi="Arial" w:cs="Arial"/>
          <w:b/>
          <w:bCs/>
          <w:color w:val="000000" w:themeColor="text1"/>
          <w:sz w:val="22"/>
          <w:szCs w:val="22"/>
          <w:lang w:eastAsia="en-GB"/>
        </w:rPr>
      </w:pPr>
    </w:p>
    <w:p w14:paraId="306DED85" w14:textId="20947DD5" w:rsidR="00410347" w:rsidRDefault="00410347" w:rsidP="00410347">
      <w:pP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 xml:space="preserve">To arrange an </w:t>
      </w:r>
      <w:proofErr w:type="gramStart"/>
      <w:r>
        <w:rPr>
          <w:rFonts w:ascii="Arial" w:eastAsia="Times New Roman" w:hAnsi="Arial" w:cs="Arial"/>
          <w:color w:val="000000" w:themeColor="text1"/>
          <w:sz w:val="22"/>
          <w:szCs w:val="22"/>
          <w:lang w:eastAsia="en-GB"/>
        </w:rPr>
        <w:t>interview, or</w:t>
      </w:r>
      <w:proofErr w:type="gramEnd"/>
      <w:r>
        <w:rPr>
          <w:rFonts w:ascii="Arial" w:eastAsia="Times New Roman" w:hAnsi="Arial" w:cs="Arial"/>
          <w:color w:val="000000" w:themeColor="text1"/>
          <w:sz w:val="22"/>
          <w:szCs w:val="22"/>
          <w:lang w:eastAsia="en-GB"/>
        </w:rPr>
        <w:t xml:space="preserve"> apply for a c</w:t>
      </w:r>
      <w:r w:rsidRPr="00553150">
        <w:rPr>
          <w:rFonts w:ascii="Arial" w:eastAsia="Times New Roman" w:hAnsi="Arial" w:cs="Arial"/>
          <w:color w:val="000000" w:themeColor="text1"/>
          <w:sz w:val="22"/>
          <w:szCs w:val="22"/>
          <w:lang w:eastAsia="en-GB"/>
        </w:rPr>
        <w:t xml:space="preserve">omplimentary </w:t>
      </w:r>
      <w:r>
        <w:rPr>
          <w:rFonts w:ascii="Arial" w:eastAsia="Times New Roman" w:hAnsi="Arial" w:cs="Arial"/>
          <w:color w:val="000000" w:themeColor="text1"/>
          <w:sz w:val="22"/>
          <w:szCs w:val="22"/>
          <w:lang w:eastAsia="en-GB"/>
        </w:rPr>
        <w:t>p</w:t>
      </w:r>
      <w:r w:rsidRPr="00553150">
        <w:rPr>
          <w:rFonts w:ascii="Arial" w:eastAsia="Times New Roman" w:hAnsi="Arial" w:cs="Arial"/>
          <w:color w:val="000000" w:themeColor="text1"/>
          <w:sz w:val="22"/>
          <w:szCs w:val="22"/>
          <w:lang w:eastAsia="en-GB"/>
        </w:rPr>
        <w:t xml:space="preserve">ress </w:t>
      </w:r>
      <w:r>
        <w:rPr>
          <w:rFonts w:ascii="Arial" w:eastAsia="Times New Roman" w:hAnsi="Arial" w:cs="Arial"/>
          <w:color w:val="000000" w:themeColor="text1"/>
          <w:sz w:val="22"/>
          <w:szCs w:val="22"/>
          <w:lang w:eastAsia="en-GB"/>
        </w:rPr>
        <w:t xml:space="preserve">please contact </w:t>
      </w:r>
      <w:hyperlink r:id="rId15" w:history="1">
        <w:r w:rsidRPr="00507704">
          <w:rPr>
            <w:rStyle w:val="Hyperlink"/>
            <w:rFonts w:ascii="Arial" w:eastAsia="Times New Roman" w:hAnsi="Arial" w:cs="Arial"/>
            <w:sz w:val="22"/>
            <w:szCs w:val="22"/>
            <w:lang w:eastAsia="en-GB"/>
          </w:rPr>
          <w:t>rebecca@janecraigie.com</w:t>
        </w:r>
      </w:hyperlink>
      <w:r>
        <w:rPr>
          <w:rFonts w:ascii="Arial" w:eastAsia="Times New Roman" w:hAnsi="Arial" w:cs="Arial"/>
          <w:color w:val="000000" w:themeColor="text1"/>
          <w:sz w:val="22"/>
          <w:szCs w:val="22"/>
          <w:lang w:eastAsia="en-GB"/>
        </w:rPr>
        <w:t xml:space="preserve">. Press passes and access to the media tent is only available to working press. </w:t>
      </w:r>
    </w:p>
    <w:p w14:paraId="25EBDAF8" w14:textId="643C278B" w:rsidR="00410347" w:rsidRDefault="00410347" w:rsidP="18594569">
      <w:pPr>
        <w:jc w:val="both"/>
        <w:rPr>
          <w:rFonts w:ascii="Arial" w:hAnsi="Arial" w:cs="Arial"/>
          <w:b/>
          <w:bCs/>
          <w:color w:val="000000" w:themeColor="text1"/>
          <w:sz w:val="22"/>
          <w:szCs w:val="22"/>
          <w:lang w:eastAsia="en-GB"/>
        </w:rPr>
      </w:pPr>
    </w:p>
    <w:p w14:paraId="4F6FEB47" w14:textId="77777777" w:rsidR="00410347" w:rsidRDefault="00410347" w:rsidP="00410347">
      <w:pPr>
        <w:rPr>
          <w:rFonts w:ascii="Arial" w:hAnsi="Arial" w:cs="Arial"/>
          <w:sz w:val="18"/>
        </w:rPr>
      </w:pPr>
    </w:p>
    <w:p w14:paraId="13A1D5F7" w14:textId="4AC88179" w:rsidR="00410347" w:rsidRPr="00410347" w:rsidRDefault="00410347" w:rsidP="00410347">
      <w:pPr>
        <w:rPr>
          <w:rFonts w:ascii="Arial" w:eastAsia="Times New Roman" w:hAnsi="Arial" w:cs="Arial"/>
          <w:b/>
          <w:bCs/>
          <w:color w:val="000000" w:themeColor="text1"/>
          <w:sz w:val="22"/>
          <w:szCs w:val="22"/>
          <w:lang w:eastAsia="en-GB"/>
        </w:rPr>
      </w:pPr>
      <w:r w:rsidRPr="00410347">
        <w:rPr>
          <w:rFonts w:ascii="Arial" w:eastAsia="Times New Roman" w:hAnsi="Arial" w:cs="Arial"/>
          <w:b/>
          <w:bCs/>
          <w:color w:val="000000" w:themeColor="text1"/>
          <w:sz w:val="22"/>
          <w:szCs w:val="22"/>
          <w:lang w:eastAsia="en-GB"/>
        </w:rPr>
        <w:t>Rebecca Dawes</w:t>
      </w:r>
      <w:r>
        <w:rPr>
          <w:rFonts w:ascii="Arial" w:eastAsia="Times New Roman" w:hAnsi="Arial" w:cs="Arial"/>
          <w:b/>
          <w:bCs/>
          <w:color w:val="000000" w:themeColor="text1"/>
          <w:sz w:val="22"/>
          <w:szCs w:val="22"/>
          <w:lang w:eastAsia="en-GB"/>
        </w:rPr>
        <w:t xml:space="preserve"> (agricultural trade PR)</w:t>
      </w:r>
    </w:p>
    <w:p w14:paraId="429A3009" w14:textId="77777777" w:rsidR="00410347" w:rsidRPr="00410347" w:rsidRDefault="00410347" w:rsidP="00410347">
      <w:pPr>
        <w:rPr>
          <w:rFonts w:ascii="Arial" w:eastAsia="Times New Roman" w:hAnsi="Arial" w:cs="Arial"/>
          <w:color w:val="000000" w:themeColor="text1"/>
          <w:sz w:val="22"/>
          <w:szCs w:val="22"/>
          <w:lang w:eastAsia="en-GB"/>
        </w:rPr>
      </w:pPr>
      <w:r w:rsidRPr="00410347">
        <w:rPr>
          <w:rFonts w:ascii="Arial" w:eastAsia="Times New Roman" w:hAnsi="Arial" w:cs="Arial"/>
          <w:color w:val="000000" w:themeColor="text1"/>
          <w:sz w:val="22"/>
          <w:szCs w:val="22"/>
          <w:lang w:eastAsia="en-GB"/>
        </w:rPr>
        <w:t>Jane Craigie Marketing</w:t>
      </w:r>
    </w:p>
    <w:p w14:paraId="303191CD" w14:textId="77777777" w:rsidR="00410347" w:rsidRPr="00410347" w:rsidRDefault="00657893" w:rsidP="00410347">
      <w:pPr>
        <w:rPr>
          <w:rFonts w:ascii="Arial" w:eastAsia="Times New Roman" w:hAnsi="Arial" w:cs="Arial"/>
          <w:color w:val="000000" w:themeColor="text1"/>
          <w:sz w:val="22"/>
          <w:szCs w:val="22"/>
          <w:lang w:eastAsia="en-GB"/>
        </w:rPr>
      </w:pPr>
      <w:hyperlink r:id="rId16" w:history="1">
        <w:r w:rsidR="00410347" w:rsidRPr="00410347">
          <w:rPr>
            <w:rFonts w:eastAsia="Times New Roman"/>
            <w:color w:val="000000" w:themeColor="text1"/>
            <w:sz w:val="22"/>
            <w:szCs w:val="22"/>
            <w:lang w:eastAsia="en-GB"/>
          </w:rPr>
          <w:t>rebecca@janecraigie.com</w:t>
        </w:r>
      </w:hyperlink>
    </w:p>
    <w:p w14:paraId="78B338B7" w14:textId="77777777" w:rsidR="00410347" w:rsidRPr="00410347" w:rsidRDefault="00410347" w:rsidP="00410347">
      <w:pPr>
        <w:rPr>
          <w:rFonts w:ascii="Arial" w:eastAsia="Times New Roman" w:hAnsi="Arial" w:cs="Arial"/>
          <w:color w:val="000000" w:themeColor="text1"/>
          <w:sz w:val="22"/>
          <w:szCs w:val="22"/>
          <w:lang w:eastAsia="en-GB"/>
        </w:rPr>
      </w:pPr>
      <w:r w:rsidRPr="00410347">
        <w:rPr>
          <w:rFonts w:ascii="Arial" w:eastAsia="Times New Roman" w:hAnsi="Arial" w:cs="Arial"/>
          <w:color w:val="000000" w:themeColor="text1"/>
          <w:sz w:val="22"/>
          <w:szCs w:val="22"/>
          <w:lang w:eastAsia="en-GB"/>
        </w:rPr>
        <w:t>07792 467730</w:t>
      </w:r>
    </w:p>
    <w:p w14:paraId="0E93BD1E" w14:textId="77777777" w:rsidR="00410347" w:rsidRPr="00410347" w:rsidRDefault="00410347" w:rsidP="00410347">
      <w:pPr>
        <w:rPr>
          <w:rFonts w:ascii="Arial" w:eastAsia="Times New Roman" w:hAnsi="Arial" w:cs="Arial"/>
          <w:color w:val="000000" w:themeColor="text1"/>
          <w:sz w:val="22"/>
          <w:szCs w:val="22"/>
          <w:lang w:eastAsia="en-GB"/>
        </w:rPr>
      </w:pPr>
    </w:p>
    <w:p w14:paraId="54CAEC75" w14:textId="77777777" w:rsidR="00410347" w:rsidRPr="00410347" w:rsidRDefault="00410347" w:rsidP="00410347">
      <w:pPr>
        <w:rPr>
          <w:rFonts w:ascii="Arial" w:eastAsia="Times New Roman" w:hAnsi="Arial" w:cs="Arial"/>
          <w:color w:val="000000" w:themeColor="text1"/>
          <w:sz w:val="22"/>
          <w:szCs w:val="22"/>
          <w:lang w:eastAsia="en-GB"/>
        </w:rPr>
      </w:pPr>
    </w:p>
    <w:p w14:paraId="07DE2610" w14:textId="77777777" w:rsidR="00410347" w:rsidRPr="00410347" w:rsidRDefault="00410347" w:rsidP="00410347">
      <w:pPr>
        <w:rPr>
          <w:rFonts w:ascii="Arial" w:eastAsia="Times New Roman" w:hAnsi="Arial" w:cs="Arial"/>
          <w:b/>
          <w:bCs/>
          <w:color w:val="000000" w:themeColor="text1"/>
          <w:sz w:val="22"/>
          <w:szCs w:val="22"/>
          <w:lang w:eastAsia="en-GB"/>
        </w:rPr>
      </w:pPr>
      <w:r w:rsidRPr="00410347">
        <w:rPr>
          <w:rFonts w:ascii="Arial" w:eastAsia="Times New Roman" w:hAnsi="Arial" w:cs="Arial"/>
          <w:b/>
          <w:bCs/>
          <w:color w:val="000000" w:themeColor="text1"/>
          <w:sz w:val="22"/>
          <w:szCs w:val="22"/>
          <w:lang w:eastAsia="en-GB"/>
        </w:rPr>
        <w:t>Alex Cherry (Event Director)</w:t>
      </w:r>
    </w:p>
    <w:p w14:paraId="7066FA51" w14:textId="77777777" w:rsidR="00410347" w:rsidRPr="00410347" w:rsidRDefault="00410347" w:rsidP="00410347">
      <w:pPr>
        <w:rPr>
          <w:rFonts w:ascii="Arial" w:eastAsia="Times New Roman" w:hAnsi="Arial" w:cs="Arial"/>
          <w:color w:val="000000" w:themeColor="text1"/>
          <w:sz w:val="22"/>
          <w:szCs w:val="22"/>
          <w:lang w:eastAsia="en-GB"/>
        </w:rPr>
      </w:pPr>
      <w:r w:rsidRPr="00410347">
        <w:rPr>
          <w:rFonts w:ascii="Arial" w:eastAsia="Times New Roman" w:hAnsi="Arial" w:cs="Arial"/>
          <w:color w:val="000000" w:themeColor="text1"/>
          <w:sz w:val="22"/>
          <w:szCs w:val="22"/>
          <w:lang w:eastAsia="en-GB"/>
        </w:rPr>
        <w:t xml:space="preserve">+44 (0)1462 790 219 </w:t>
      </w:r>
    </w:p>
    <w:p w14:paraId="399DF2B5" w14:textId="77777777" w:rsidR="00410347" w:rsidRPr="00410347" w:rsidRDefault="00657893" w:rsidP="00410347">
      <w:pPr>
        <w:rPr>
          <w:rFonts w:ascii="Arial" w:eastAsia="Times New Roman" w:hAnsi="Arial" w:cs="Arial"/>
          <w:color w:val="000000" w:themeColor="text1"/>
          <w:sz w:val="22"/>
          <w:szCs w:val="22"/>
          <w:lang w:eastAsia="en-GB"/>
        </w:rPr>
      </w:pPr>
      <w:hyperlink r:id="rId17">
        <w:r w:rsidR="00410347" w:rsidRPr="00410347">
          <w:rPr>
            <w:rFonts w:eastAsia="Times New Roman"/>
            <w:color w:val="000000" w:themeColor="text1"/>
            <w:sz w:val="22"/>
            <w:szCs w:val="22"/>
            <w:lang w:eastAsia="en-GB"/>
          </w:rPr>
          <w:t>alex@groundswellag.com</w:t>
        </w:r>
      </w:hyperlink>
    </w:p>
    <w:p w14:paraId="00A97838" w14:textId="0075BFDC" w:rsidR="00410347" w:rsidRDefault="00410347" w:rsidP="18594569">
      <w:pPr>
        <w:jc w:val="both"/>
        <w:rPr>
          <w:rFonts w:ascii="Arial" w:hAnsi="Arial" w:cs="Arial"/>
          <w:b/>
          <w:bCs/>
          <w:color w:val="000000" w:themeColor="text1"/>
          <w:sz w:val="22"/>
          <w:szCs w:val="22"/>
          <w:lang w:eastAsia="en-GB"/>
        </w:rPr>
      </w:pPr>
    </w:p>
    <w:p w14:paraId="404E0149" w14:textId="77777777" w:rsidR="00410347" w:rsidRDefault="00410347" w:rsidP="18594569">
      <w:pPr>
        <w:jc w:val="both"/>
        <w:rPr>
          <w:rFonts w:ascii="Arial" w:hAnsi="Arial" w:cs="Arial"/>
          <w:b/>
          <w:bCs/>
          <w:color w:val="000000" w:themeColor="text1"/>
          <w:sz w:val="22"/>
          <w:szCs w:val="22"/>
          <w:lang w:eastAsia="en-GB"/>
        </w:rPr>
      </w:pPr>
    </w:p>
    <w:p w14:paraId="26F151C8" w14:textId="532E8E6F" w:rsidR="18594569" w:rsidRPr="00553150" w:rsidRDefault="18594569" w:rsidP="18594569">
      <w:pPr>
        <w:jc w:val="both"/>
        <w:rPr>
          <w:rFonts w:ascii="Arial" w:hAnsi="Arial" w:cs="Arial"/>
          <w:b/>
          <w:bCs/>
          <w:color w:val="000000" w:themeColor="text1"/>
          <w:sz w:val="22"/>
          <w:szCs w:val="22"/>
          <w:lang w:eastAsia="en-GB"/>
        </w:rPr>
      </w:pPr>
      <w:r w:rsidRPr="00553150">
        <w:rPr>
          <w:rFonts w:ascii="Arial" w:hAnsi="Arial" w:cs="Arial"/>
          <w:b/>
          <w:bCs/>
          <w:color w:val="000000" w:themeColor="text1"/>
          <w:sz w:val="22"/>
          <w:szCs w:val="22"/>
          <w:lang w:eastAsia="en-GB"/>
        </w:rPr>
        <w:lastRenderedPageBreak/>
        <w:t>NOTES FOR EDITORS:</w:t>
      </w:r>
    </w:p>
    <w:p w14:paraId="37B8C47F" w14:textId="190CF231" w:rsidR="00D0748A" w:rsidRPr="00553150" w:rsidRDefault="0DE431C1" w:rsidP="0DE431C1">
      <w:pPr>
        <w:spacing w:before="120" w:after="240"/>
        <w:jc w:val="both"/>
        <w:rPr>
          <w:rFonts w:ascii="Arial" w:hAnsi="Arial" w:cs="Arial"/>
          <w:color w:val="000000" w:themeColor="text1"/>
          <w:sz w:val="22"/>
          <w:szCs w:val="22"/>
          <w:lang w:eastAsia="en-GB"/>
        </w:rPr>
      </w:pPr>
      <w:r w:rsidRPr="00553150">
        <w:rPr>
          <w:rFonts w:ascii="Arial" w:hAnsi="Arial" w:cs="Arial"/>
          <w:color w:val="000000" w:themeColor="text1"/>
          <w:sz w:val="22"/>
          <w:szCs w:val="22"/>
          <w:lang w:eastAsia="en-GB"/>
        </w:rPr>
        <w:t xml:space="preserve">Groundswell </w:t>
      </w:r>
      <w:r w:rsidR="00C5755C" w:rsidRPr="00553150">
        <w:rPr>
          <w:rFonts w:ascii="Arial" w:hAnsi="Arial" w:cs="Arial"/>
          <w:color w:val="000000" w:themeColor="text1"/>
          <w:sz w:val="22"/>
          <w:szCs w:val="22"/>
          <w:lang w:eastAsia="en-GB"/>
        </w:rPr>
        <w:t xml:space="preserve">is an independent event </w:t>
      </w:r>
      <w:r w:rsidRPr="00553150">
        <w:rPr>
          <w:rFonts w:ascii="Arial" w:hAnsi="Arial" w:cs="Arial"/>
          <w:color w:val="000000" w:themeColor="text1"/>
          <w:sz w:val="22"/>
          <w:szCs w:val="22"/>
          <w:lang w:eastAsia="en-GB"/>
        </w:rPr>
        <w:t xml:space="preserve">created by the Cherry farming family </w:t>
      </w:r>
      <w:r w:rsidR="00C5755C" w:rsidRPr="00553150">
        <w:rPr>
          <w:rFonts w:ascii="Arial" w:hAnsi="Arial" w:cs="Arial"/>
          <w:color w:val="000000" w:themeColor="text1"/>
          <w:sz w:val="22"/>
          <w:szCs w:val="22"/>
          <w:lang w:eastAsia="en-GB"/>
        </w:rPr>
        <w:t>at Weston Park Farms</w:t>
      </w:r>
      <w:r w:rsidRPr="00553150">
        <w:rPr>
          <w:rFonts w:ascii="Arial" w:hAnsi="Arial" w:cs="Arial"/>
          <w:color w:val="000000" w:themeColor="text1"/>
          <w:sz w:val="22"/>
          <w:szCs w:val="22"/>
          <w:lang w:eastAsia="en-GB"/>
        </w:rPr>
        <w:t xml:space="preserve"> in Weston, Hertfordshire, it is now in its </w:t>
      </w:r>
      <w:r w:rsidR="009B3409">
        <w:rPr>
          <w:rFonts w:ascii="Arial" w:hAnsi="Arial" w:cs="Arial"/>
          <w:color w:val="000000" w:themeColor="text1"/>
          <w:sz w:val="22"/>
          <w:szCs w:val="22"/>
          <w:lang w:eastAsia="en-GB"/>
        </w:rPr>
        <w:t>fifth</w:t>
      </w:r>
      <w:r w:rsidRPr="00553150">
        <w:rPr>
          <w:rFonts w:ascii="Arial" w:hAnsi="Arial" w:cs="Arial"/>
          <w:color w:val="000000" w:themeColor="text1"/>
          <w:sz w:val="22"/>
          <w:szCs w:val="22"/>
          <w:lang w:eastAsia="en-GB"/>
        </w:rPr>
        <w:t xml:space="preserve"> year.  </w:t>
      </w:r>
      <w:r w:rsidR="00CD6CD6">
        <w:rPr>
          <w:rFonts w:ascii="Arial" w:hAnsi="Arial" w:cs="Arial"/>
          <w:color w:val="000000" w:themeColor="text1"/>
          <w:sz w:val="22"/>
          <w:szCs w:val="22"/>
          <w:lang w:eastAsia="en-GB"/>
        </w:rPr>
        <w:t xml:space="preserve">Tickets to the last Groundswell in 2019 SOLD OUT with </w:t>
      </w:r>
      <w:r w:rsidR="00D20231">
        <w:rPr>
          <w:rFonts w:ascii="Arial" w:hAnsi="Arial" w:cs="Arial"/>
          <w:color w:val="000000" w:themeColor="text1"/>
          <w:sz w:val="22"/>
          <w:szCs w:val="22"/>
          <w:lang w:eastAsia="en-GB"/>
        </w:rPr>
        <w:t>2,000</w:t>
      </w:r>
      <w:r w:rsidRPr="00553150">
        <w:rPr>
          <w:rFonts w:ascii="Arial" w:hAnsi="Arial" w:cs="Arial"/>
          <w:color w:val="000000" w:themeColor="text1"/>
          <w:sz w:val="22"/>
          <w:szCs w:val="22"/>
          <w:lang w:eastAsia="en-GB"/>
        </w:rPr>
        <w:t xml:space="preserve"> attendees visit</w:t>
      </w:r>
      <w:r w:rsidR="00CD6CD6">
        <w:rPr>
          <w:rFonts w:ascii="Arial" w:hAnsi="Arial" w:cs="Arial"/>
          <w:color w:val="000000" w:themeColor="text1"/>
          <w:sz w:val="22"/>
          <w:szCs w:val="22"/>
          <w:lang w:eastAsia="en-GB"/>
        </w:rPr>
        <w:t>ing</w:t>
      </w:r>
      <w:r w:rsidRPr="00553150">
        <w:rPr>
          <w:rFonts w:ascii="Arial" w:hAnsi="Arial" w:cs="Arial"/>
          <w:color w:val="000000" w:themeColor="text1"/>
          <w:sz w:val="22"/>
          <w:szCs w:val="22"/>
          <w:lang w:eastAsia="en-GB"/>
        </w:rPr>
        <w:t xml:space="preserve"> over two days from all over the UK and the rest of the world.</w:t>
      </w:r>
    </w:p>
    <w:p w14:paraId="01FCB825" w14:textId="05957348" w:rsidR="003D7159" w:rsidRPr="005E4F9F" w:rsidRDefault="003D7159" w:rsidP="003D7159">
      <w:pPr>
        <w:spacing w:before="120" w:after="240"/>
        <w:jc w:val="both"/>
        <w:rPr>
          <w:rFonts w:ascii="Arial" w:hAnsi="Arial" w:cs="Arial"/>
          <w:sz w:val="22"/>
          <w:szCs w:val="22"/>
          <w:lang w:eastAsia="en-GB"/>
        </w:rPr>
      </w:pPr>
      <w:r w:rsidRPr="00553150">
        <w:rPr>
          <w:rFonts w:ascii="Arial" w:hAnsi="Arial" w:cs="Arial"/>
          <w:color w:val="000000"/>
          <w:sz w:val="22"/>
          <w:szCs w:val="22"/>
          <w:lang w:eastAsia="en-GB"/>
        </w:rPr>
        <w:t xml:space="preserve">The event location is: Lannock Manor Farm, Weston, Hitchin, Hertfordshire SG4 7EE; it is within a mile of Junction 9 of the A1(M) in North Hertfordshire </w:t>
      </w:r>
      <w:r w:rsidRPr="005E4F9F">
        <w:rPr>
          <w:rFonts w:ascii="Arial" w:hAnsi="Arial" w:cs="Arial"/>
          <w:sz w:val="22"/>
          <w:szCs w:val="22"/>
          <w:lang w:eastAsia="en-GB"/>
        </w:rPr>
        <w:t xml:space="preserve">on </w:t>
      </w:r>
      <w:r w:rsidR="00410347">
        <w:rPr>
          <w:rFonts w:ascii="Arial" w:hAnsi="Arial" w:cs="Arial"/>
          <w:sz w:val="22"/>
          <w:szCs w:val="22"/>
          <w:lang w:eastAsia="en-GB"/>
        </w:rPr>
        <w:t>Wednesday</w:t>
      </w:r>
      <w:r w:rsidR="0095226D" w:rsidRPr="005E4F9F">
        <w:rPr>
          <w:rFonts w:ascii="Arial" w:hAnsi="Arial" w:cs="Arial"/>
          <w:sz w:val="22"/>
          <w:szCs w:val="22"/>
          <w:lang w:eastAsia="en-GB"/>
        </w:rPr>
        <w:t xml:space="preserve"> 23 June and </w:t>
      </w:r>
      <w:r w:rsidR="00410347">
        <w:rPr>
          <w:rFonts w:ascii="Arial" w:hAnsi="Arial" w:cs="Arial"/>
          <w:sz w:val="22"/>
          <w:szCs w:val="22"/>
          <w:lang w:eastAsia="en-GB"/>
        </w:rPr>
        <w:t>Thursday</w:t>
      </w:r>
      <w:r w:rsidR="0095226D" w:rsidRPr="005E4F9F">
        <w:rPr>
          <w:rFonts w:ascii="Arial" w:hAnsi="Arial" w:cs="Arial"/>
          <w:sz w:val="22"/>
          <w:szCs w:val="22"/>
          <w:lang w:eastAsia="en-GB"/>
        </w:rPr>
        <w:t xml:space="preserve"> 24 June 2021</w:t>
      </w:r>
      <w:r w:rsidR="005E4F9F">
        <w:rPr>
          <w:rFonts w:ascii="Arial" w:hAnsi="Arial" w:cs="Arial"/>
          <w:sz w:val="22"/>
          <w:szCs w:val="22"/>
          <w:lang w:eastAsia="en-GB"/>
        </w:rPr>
        <w:t>.</w:t>
      </w:r>
    </w:p>
    <w:p w14:paraId="6A6B7D5A" w14:textId="7424C2DD" w:rsidR="00A75080" w:rsidRPr="00553150" w:rsidRDefault="00AE035B" w:rsidP="003D7159">
      <w:pPr>
        <w:rPr>
          <w:rFonts w:ascii="Arial" w:eastAsia="Times New Roman" w:hAnsi="Arial" w:cs="Arial"/>
          <w:color w:val="000000"/>
          <w:sz w:val="22"/>
          <w:szCs w:val="22"/>
          <w:lang w:eastAsia="en-GB"/>
        </w:rPr>
      </w:pPr>
      <w:r w:rsidRPr="00553150">
        <w:rPr>
          <w:rFonts w:ascii="Arial" w:eastAsia="Times New Roman" w:hAnsi="Arial" w:cs="Arial"/>
          <w:color w:val="000000"/>
          <w:sz w:val="22"/>
          <w:szCs w:val="22"/>
          <w:lang w:eastAsia="en-GB"/>
        </w:rPr>
        <w:t xml:space="preserve">Delegate </w:t>
      </w:r>
      <w:r w:rsidR="003D7159" w:rsidRPr="00553150">
        <w:rPr>
          <w:rFonts w:ascii="Arial" w:eastAsia="Times New Roman" w:hAnsi="Arial" w:cs="Arial"/>
          <w:color w:val="000000"/>
          <w:sz w:val="22"/>
          <w:szCs w:val="22"/>
          <w:lang w:eastAsia="en-GB"/>
        </w:rPr>
        <w:t>Tickets are available at £</w:t>
      </w:r>
      <w:r w:rsidR="00020774" w:rsidRPr="00553150">
        <w:rPr>
          <w:rFonts w:ascii="Arial" w:eastAsia="Times New Roman" w:hAnsi="Arial" w:cs="Arial"/>
          <w:color w:val="000000"/>
          <w:sz w:val="22"/>
          <w:szCs w:val="22"/>
          <w:lang w:eastAsia="en-GB"/>
        </w:rPr>
        <w:t>60</w:t>
      </w:r>
      <w:r w:rsidR="003D7159" w:rsidRPr="00553150">
        <w:rPr>
          <w:rFonts w:ascii="Arial" w:eastAsia="Times New Roman" w:hAnsi="Arial" w:cs="Arial"/>
          <w:color w:val="000000"/>
          <w:sz w:val="22"/>
          <w:szCs w:val="22"/>
          <w:lang w:eastAsia="en-GB"/>
        </w:rPr>
        <w:t xml:space="preserve"> (+VAT) for one day or £</w:t>
      </w:r>
      <w:r w:rsidR="00020774" w:rsidRPr="00553150">
        <w:rPr>
          <w:rFonts w:ascii="Arial" w:eastAsia="Times New Roman" w:hAnsi="Arial" w:cs="Arial"/>
          <w:color w:val="000000"/>
          <w:sz w:val="22"/>
          <w:szCs w:val="22"/>
          <w:lang w:eastAsia="en-GB"/>
        </w:rPr>
        <w:t>95</w:t>
      </w:r>
      <w:r w:rsidR="003D7159" w:rsidRPr="00553150">
        <w:rPr>
          <w:rFonts w:ascii="Arial" w:eastAsia="Times New Roman" w:hAnsi="Arial" w:cs="Arial"/>
          <w:color w:val="000000"/>
          <w:sz w:val="22"/>
          <w:szCs w:val="22"/>
          <w:lang w:eastAsia="en-GB"/>
        </w:rPr>
        <w:t xml:space="preserve"> (+VAT) for both days</w:t>
      </w:r>
      <w:r w:rsidR="006C0EDE" w:rsidRPr="00553150">
        <w:rPr>
          <w:rFonts w:ascii="Arial" w:eastAsia="Times New Roman" w:hAnsi="Arial" w:cs="Arial"/>
          <w:color w:val="000000"/>
          <w:sz w:val="22"/>
          <w:szCs w:val="22"/>
          <w:lang w:eastAsia="en-GB"/>
        </w:rPr>
        <w:t>.</w:t>
      </w:r>
      <w:r w:rsidR="00B21B06" w:rsidRPr="00553150">
        <w:rPr>
          <w:rFonts w:ascii="Arial" w:eastAsia="Times New Roman" w:hAnsi="Arial" w:cs="Arial"/>
          <w:color w:val="000000"/>
          <w:sz w:val="22"/>
          <w:szCs w:val="22"/>
          <w:lang w:eastAsia="en-GB"/>
        </w:rPr>
        <w:t xml:space="preserve"> </w:t>
      </w:r>
      <w:r w:rsidR="0034550B">
        <w:rPr>
          <w:rFonts w:ascii="Arial" w:eastAsia="Times New Roman" w:hAnsi="Arial" w:cs="Arial"/>
          <w:color w:val="000000"/>
          <w:sz w:val="22"/>
          <w:szCs w:val="22"/>
          <w:lang w:eastAsia="en-GB"/>
        </w:rPr>
        <w:t xml:space="preserve">15% Student and YFC Discounts are available. </w:t>
      </w:r>
    </w:p>
    <w:p w14:paraId="1D065F05" w14:textId="77777777" w:rsidR="00E4571D" w:rsidRPr="00553150" w:rsidRDefault="00E4571D" w:rsidP="003D7159">
      <w:pPr>
        <w:rPr>
          <w:rFonts w:ascii="Arial" w:eastAsia="Times New Roman" w:hAnsi="Arial" w:cs="Arial"/>
          <w:color w:val="000000"/>
          <w:sz w:val="22"/>
          <w:szCs w:val="22"/>
          <w:lang w:eastAsia="en-GB"/>
        </w:rPr>
      </w:pPr>
    </w:p>
    <w:p w14:paraId="2EA61D8F" w14:textId="3A61EA4F" w:rsidR="0DE431C1" w:rsidRPr="00553150" w:rsidRDefault="0DE431C1" w:rsidP="0DE431C1">
      <w:pPr>
        <w:rPr>
          <w:sz w:val="18"/>
        </w:rPr>
      </w:pPr>
    </w:p>
    <w:p w14:paraId="7C5AA474" w14:textId="0A4A6ADE" w:rsidR="0DE431C1" w:rsidRDefault="0DE431C1" w:rsidP="0DE431C1">
      <w:pPr>
        <w:jc w:val="center"/>
      </w:pPr>
    </w:p>
    <w:p w14:paraId="22F973A7" w14:textId="334325A1" w:rsidR="002D652D" w:rsidRDefault="002D652D"/>
    <w:p w14:paraId="4CC14453" w14:textId="32076A0E" w:rsidR="002D652D" w:rsidRDefault="002D652D"/>
    <w:p w14:paraId="1214E38D" w14:textId="77777777" w:rsidR="00F41921" w:rsidRDefault="00F41921"/>
    <w:p w14:paraId="100D691A" w14:textId="617C6962" w:rsidR="003D7159" w:rsidRDefault="003D7159">
      <w:pPr>
        <w:rPr>
          <w:noProof/>
        </w:rPr>
      </w:pPr>
    </w:p>
    <w:p w14:paraId="26117273" w14:textId="70ED006B" w:rsidR="00020774" w:rsidRPr="00020774" w:rsidRDefault="00020774" w:rsidP="00020774"/>
    <w:p w14:paraId="4F360D0B" w14:textId="7CE3CDAF" w:rsidR="00020774" w:rsidRDefault="00020774" w:rsidP="00020774">
      <w:pPr>
        <w:tabs>
          <w:tab w:val="left" w:pos="3045"/>
        </w:tabs>
        <w:rPr>
          <w:noProof/>
        </w:rPr>
      </w:pPr>
      <w:r>
        <w:tab/>
      </w:r>
    </w:p>
    <w:p w14:paraId="3A5379F5" w14:textId="7FDF42E1" w:rsidR="00020774" w:rsidRPr="00020774" w:rsidRDefault="00020774" w:rsidP="00020774"/>
    <w:p w14:paraId="3315B3E4" w14:textId="62A2F8EF" w:rsidR="00020774" w:rsidRDefault="00020774" w:rsidP="00020774">
      <w:pPr>
        <w:rPr>
          <w:noProof/>
        </w:rPr>
      </w:pPr>
    </w:p>
    <w:p w14:paraId="2134D120" w14:textId="4A56A0CB" w:rsidR="00020774" w:rsidRDefault="00020774" w:rsidP="00020774">
      <w:pPr>
        <w:tabs>
          <w:tab w:val="left" w:pos="2340"/>
        </w:tabs>
        <w:rPr>
          <w:noProof/>
        </w:rPr>
      </w:pPr>
      <w:r>
        <w:tab/>
      </w:r>
    </w:p>
    <w:p w14:paraId="442CA422" w14:textId="1F43AE78" w:rsidR="00020774" w:rsidRPr="00020774" w:rsidRDefault="00020774" w:rsidP="00020774"/>
    <w:p w14:paraId="0288E8E5" w14:textId="595B4E9D" w:rsidR="00020774" w:rsidRPr="00020774" w:rsidRDefault="00020774" w:rsidP="00020774"/>
    <w:p w14:paraId="1EE3CA6F" w14:textId="23D9D64C" w:rsidR="00020774" w:rsidRPr="00020774" w:rsidRDefault="00020774" w:rsidP="00020774"/>
    <w:p w14:paraId="76FEF081" w14:textId="2D5D8F55" w:rsidR="00020774" w:rsidRDefault="00020774" w:rsidP="00020774">
      <w:pPr>
        <w:rPr>
          <w:noProof/>
        </w:rPr>
      </w:pPr>
    </w:p>
    <w:p w14:paraId="79507D20" w14:textId="78636D13" w:rsidR="00020774" w:rsidRDefault="00020774" w:rsidP="00020774">
      <w:pPr>
        <w:tabs>
          <w:tab w:val="left" w:pos="2970"/>
        </w:tabs>
      </w:pPr>
      <w:r>
        <w:tab/>
      </w:r>
    </w:p>
    <w:p w14:paraId="77642814" w14:textId="195C703C" w:rsidR="00081DF3" w:rsidRPr="00020774" w:rsidRDefault="00081DF3" w:rsidP="00020774">
      <w:pPr>
        <w:tabs>
          <w:tab w:val="left" w:pos="2970"/>
        </w:tabs>
      </w:pPr>
    </w:p>
    <w:sectPr w:rsidR="00081DF3" w:rsidRPr="00020774" w:rsidSect="008C467C">
      <w:headerReference w:type="default" r:id="rId18"/>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F11C" w14:textId="77777777" w:rsidR="00C00FA0" w:rsidRDefault="00C00FA0" w:rsidP="005820FF">
      <w:r>
        <w:separator/>
      </w:r>
    </w:p>
  </w:endnote>
  <w:endnote w:type="continuationSeparator" w:id="0">
    <w:p w14:paraId="0814774F" w14:textId="77777777" w:rsidR="00C00FA0" w:rsidRDefault="00C00FA0" w:rsidP="005820FF">
      <w:r>
        <w:continuationSeparator/>
      </w:r>
    </w:p>
  </w:endnote>
  <w:endnote w:type="continuationNotice" w:id="1">
    <w:p w14:paraId="54188483" w14:textId="77777777" w:rsidR="00C00FA0" w:rsidRDefault="00C00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AB326" w14:textId="77777777" w:rsidR="00C00FA0" w:rsidRDefault="00C00FA0" w:rsidP="005820FF">
      <w:r>
        <w:separator/>
      </w:r>
    </w:p>
  </w:footnote>
  <w:footnote w:type="continuationSeparator" w:id="0">
    <w:p w14:paraId="741BB083" w14:textId="77777777" w:rsidR="00C00FA0" w:rsidRDefault="00C00FA0" w:rsidP="005820FF">
      <w:r>
        <w:continuationSeparator/>
      </w:r>
    </w:p>
  </w:footnote>
  <w:footnote w:type="continuationNotice" w:id="1">
    <w:p w14:paraId="34C1D6B9" w14:textId="77777777" w:rsidR="00C00FA0" w:rsidRDefault="00C00F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F7FE" w14:textId="605900DB" w:rsidR="006843C1" w:rsidRDefault="006843C1" w:rsidP="005820FF">
    <w:pPr>
      <w:pStyle w:val="Header"/>
      <w:jc w:val="center"/>
    </w:pPr>
    <w:r>
      <w:rPr>
        <w:noProof/>
        <w:lang w:val="en-US"/>
      </w:rPr>
      <w:drawing>
        <wp:anchor distT="0" distB="0" distL="114300" distR="114300" simplePos="0" relativeHeight="251658240" behindDoc="0" locked="0" layoutInCell="1" allowOverlap="1" wp14:anchorId="5182AA46" wp14:editId="5B22EC79">
          <wp:simplePos x="0" y="0"/>
          <wp:positionH relativeFrom="margin">
            <wp:align>center</wp:align>
          </wp:positionH>
          <wp:positionV relativeFrom="paragraph">
            <wp:posOffset>-238125</wp:posOffset>
          </wp:positionV>
          <wp:extent cx="913765" cy="717550"/>
          <wp:effectExtent l="0" t="0" r="635" b="6350"/>
          <wp:wrapTopAndBottom/>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3765" cy="717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A0723"/>
    <w:multiLevelType w:val="hybridMultilevel"/>
    <w:tmpl w:val="74FC7D9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yNzKyMDc2NTAwMTFT0lEKTi0uzszPAykwrAUAh9nuNywAAAA="/>
  </w:docVars>
  <w:rsids>
    <w:rsidRoot w:val="003D7159"/>
    <w:rsid w:val="00020774"/>
    <w:rsid w:val="000368B1"/>
    <w:rsid w:val="00043932"/>
    <w:rsid w:val="00047017"/>
    <w:rsid w:val="000564C4"/>
    <w:rsid w:val="00061BC2"/>
    <w:rsid w:val="0007680B"/>
    <w:rsid w:val="00080C77"/>
    <w:rsid w:val="0008157F"/>
    <w:rsid w:val="00081DF3"/>
    <w:rsid w:val="000863FD"/>
    <w:rsid w:val="000935EB"/>
    <w:rsid w:val="00095AD2"/>
    <w:rsid w:val="000B1ED5"/>
    <w:rsid w:val="000E64F0"/>
    <w:rsid w:val="000F42E7"/>
    <w:rsid w:val="000F66A0"/>
    <w:rsid w:val="0011677A"/>
    <w:rsid w:val="00140693"/>
    <w:rsid w:val="00146EF9"/>
    <w:rsid w:val="00157E4B"/>
    <w:rsid w:val="0016470A"/>
    <w:rsid w:val="0016604F"/>
    <w:rsid w:val="00187BDE"/>
    <w:rsid w:val="001A2859"/>
    <w:rsid w:val="001C1FA8"/>
    <w:rsid w:val="001D5060"/>
    <w:rsid w:val="0020412A"/>
    <w:rsid w:val="00221CC6"/>
    <w:rsid w:val="00245584"/>
    <w:rsid w:val="002577AA"/>
    <w:rsid w:val="002619D6"/>
    <w:rsid w:val="002750FB"/>
    <w:rsid w:val="0027652E"/>
    <w:rsid w:val="002863AC"/>
    <w:rsid w:val="00297C99"/>
    <w:rsid w:val="002A6C52"/>
    <w:rsid w:val="002D652D"/>
    <w:rsid w:val="002E1E24"/>
    <w:rsid w:val="003056A1"/>
    <w:rsid w:val="00310B82"/>
    <w:rsid w:val="00323679"/>
    <w:rsid w:val="003322C0"/>
    <w:rsid w:val="003448A4"/>
    <w:rsid w:val="0034550B"/>
    <w:rsid w:val="003701A0"/>
    <w:rsid w:val="003722B1"/>
    <w:rsid w:val="00380108"/>
    <w:rsid w:val="00387F11"/>
    <w:rsid w:val="00390A65"/>
    <w:rsid w:val="0039318A"/>
    <w:rsid w:val="003A2840"/>
    <w:rsid w:val="003A65DD"/>
    <w:rsid w:val="003D7159"/>
    <w:rsid w:val="003E6BF2"/>
    <w:rsid w:val="004041E7"/>
    <w:rsid w:val="00410347"/>
    <w:rsid w:val="0041653D"/>
    <w:rsid w:val="004206CE"/>
    <w:rsid w:val="00421FBA"/>
    <w:rsid w:val="00424350"/>
    <w:rsid w:val="00443649"/>
    <w:rsid w:val="00444F66"/>
    <w:rsid w:val="00446BBF"/>
    <w:rsid w:val="00455051"/>
    <w:rsid w:val="00455644"/>
    <w:rsid w:val="004631E7"/>
    <w:rsid w:val="00465990"/>
    <w:rsid w:val="0047377E"/>
    <w:rsid w:val="004832AC"/>
    <w:rsid w:val="00497270"/>
    <w:rsid w:val="004C1311"/>
    <w:rsid w:val="004C5926"/>
    <w:rsid w:val="004D1FA9"/>
    <w:rsid w:val="004E2EAA"/>
    <w:rsid w:val="004F5A61"/>
    <w:rsid w:val="004F6927"/>
    <w:rsid w:val="004F7FEC"/>
    <w:rsid w:val="00505574"/>
    <w:rsid w:val="00521724"/>
    <w:rsid w:val="00523AE9"/>
    <w:rsid w:val="0052570E"/>
    <w:rsid w:val="00553150"/>
    <w:rsid w:val="005820FF"/>
    <w:rsid w:val="00583CE5"/>
    <w:rsid w:val="005A190F"/>
    <w:rsid w:val="005B3B53"/>
    <w:rsid w:val="005C5C36"/>
    <w:rsid w:val="005D6CAC"/>
    <w:rsid w:val="005E4F9F"/>
    <w:rsid w:val="005F1105"/>
    <w:rsid w:val="00612936"/>
    <w:rsid w:val="00613A99"/>
    <w:rsid w:val="00644524"/>
    <w:rsid w:val="00652CCD"/>
    <w:rsid w:val="00670068"/>
    <w:rsid w:val="00682645"/>
    <w:rsid w:val="006843C1"/>
    <w:rsid w:val="00693F01"/>
    <w:rsid w:val="006A3BEE"/>
    <w:rsid w:val="006C0EDE"/>
    <w:rsid w:val="006C7A8B"/>
    <w:rsid w:val="00711AC7"/>
    <w:rsid w:val="0072035A"/>
    <w:rsid w:val="007256FB"/>
    <w:rsid w:val="007258DF"/>
    <w:rsid w:val="00742941"/>
    <w:rsid w:val="00746902"/>
    <w:rsid w:val="007503D8"/>
    <w:rsid w:val="007569A2"/>
    <w:rsid w:val="0079137E"/>
    <w:rsid w:val="007B0063"/>
    <w:rsid w:val="007E589D"/>
    <w:rsid w:val="007F4E74"/>
    <w:rsid w:val="00815200"/>
    <w:rsid w:val="00822F93"/>
    <w:rsid w:val="008930BC"/>
    <w:rsid w:val="008B6426"/>
    <w:rsid w:val="008C36F5"/>
    <w:rsid w:val="008C467C"/>
    <w:rsid w:val="008F27FF"/>
    <w:rsid w:val="008F3EC5"/>
    <w:rsid w:val="008F49F8"/>
    <w:rsid w:val="008F5CDD"/>
    <w:rsid w:val="00923346"/>
    <w:rsid w:val="00947D68"/>
    <w:rsid w:val="00951B29"/>
    <w:rsid w:val="0095226D"/>
    <w:rsid w:val="00960070"/>
    <w:rsid w:val="00972014"/>
    <w:rsid w:val="00975816"/>
    <w:rsid w:val="00975ABA"/>
    <w:rsid w:val="00990139"/>
    <w:rsid w:val="00995A28"/>
    <w:rsid w:val="009B3409"/>
    <w:rsid w:val="009C2876"/>
    <w:rsid w:val="009D605D"/>
    <w:rsid w:val="009E615F"/>
    <w:rsid w:val="009F6FF9"/>
    <w:rsid w:val="00A12F87"/>
    <w:rsid w:val="00A22C7B"/>
    <w:rsid w:val="00A665A1"/>
    <w:rsid w:val="00A728F8"/>
    <w:rsid w:val="00A73533"/>
    <w:rsid w:val="00A75080"/>
    <w:rsid w:val="00A76565"/>
    <w:rsid w:val="00AA17D6"/>
    <w:rsid w:val="00AD481A"/>
    <w:rsid w:val="00AE035B"/>
    <w:rsid w:val="00B21B06"/>
    <w:rsid w:val="00B23D36"/>
    <w:rsid w:val="00B26D37"/>
    <w:rsid w:val="00B34870"/>
    <w:rsid w:val="00B409A3"/>
    <w:rsid w:val="00B613DC"/>
    <w:rsid w:val="00B644A3"/>
    <w:rsid w:val="00B743E2"/>
    <w:rsid w:val="00BA30E7"/>
    <w:rsid w:val="00BB39DE"/>
    <w:rsid w:val="00BC1415"/>
    <w:rsid w:val="00BD3D06"/>
    <w:rsid w:val="00BD4ED8"/>
    <w:rsid w:val="00C00FA0"/>
    <w:rsid w:val="00C30619"/>
    <w:rsid w:val="00C465FB"/>
    <w:rsid w:val="00C46CB0"/>
    <w:rsid w:val="00C5755C"/>
    <w:rsid w:val="00C62D6F"/>
    <w:rsid w:val="00C663C0"/>
    <w:rsid w:val="00C701CF"/>
    <w:rsid w:val="00C73C44"/>
    <w:rsid w:val="00C7508B"/>
    <w:rsid w:val="00C95652"/>
    <w:rsid w:val="00CB3033"/>
    <w:rsid w:val="00CD22AF"/>
    <w:rsid w:val="00CD6CD6"/>
    <w:rsid w:val="00CE4C31"/>
    <w:rsid w:val="00D0748A"/>
    <w:rsid w:val="00D10A4E"/>
    <w:rsid w:val="00D20231"/>
    <w:rsid w:val="00D2754D"/>
    <w:rsid w:val="00D46F3A"/>
    <w:rsid w:val="00D654D6"/>
    <w:rsid w:val="00D66F27"/>
    <w:rsid w:val="00D74257"/>
    <w:rsid w:val="00D86CED"/>
    <w:rsid w:val="00DC17A5"/>
    <w:rsid w:val="00DD7749"/>
    <w:rsid w:val="00DE2CEA"/>
    <w:rsid w:val="00DF10C9"/>
    <w:rsid w:val="00E1015B"/>
    <w:rsid w:val="00E14969"/>
    <w:rsid w:val="00E21ABC"/>
    <w:rsid w:val="00E4571D"/>
    <w:rsid w:val="00E60730"/>
    <w:rsid w:val="00EC1165"/>
    <w:rsid w:val="00ED59B7"/>
    <w:rsid w:val="00F11C83"/>
    <w:rsid w:val="00F21898"/>
    <w:rsid w:val="00F41921"/>
    <w:rsid w:val="00F47980"/>
    <w:rsid w:val="00F554E2"/>
    <w:rsid w:val="00F8154D"/>
    <w:rsid w:val="00F82811"/>
    <w:rsid w:val="00F90E24"/>
    <w:rsid w:val="00FC119A"/>
    <w:rsid w:val="00FC3C85"/>
    <w:rsid w:val="00FF5FF8"/>
    <w:rsid w:val="04BA140D"/>
    <w:rsid w:val="0D4AA38E"/>
    <w:rsid w:val="0DE431C1"/>
    <w:rsid w:val="1769A517"/>
    <w:rsid w:val="18594569"/>
    <w:rsid w:val="1AB9CC32"/>
    <w:rsid w:val="218C2B0D"/>
    <w:rsid w:val="23A466A3"/>
    <w:rsid w:val="2A096821"/>
    <w:rsid w:val="2D12A5B3"/>
    <w:rsid w:val="32AAC744"/>
    <w:rsid w:val="34DCCABF"/>
    <w:rsid w:val="3560FCE1"/>
    <w:rsid w:val="3905534E"/>
    <w:rsid w:val="391AADEE"/>
    <w:rsid w:val="3DEDA006"/>
    <w:rsid w:val="43D4F246"/>
    <w:rsid w:val="45CAADF9"/>
    <w:rsid w:val="46BE70EC"/>
    <w:rsid w:val="49024EBB"/>
    <w:rsid w:val="504C2AD5"/>
    <w:rsid w:val="535854AB"/>
    <w:rsid w:val="551F9BF8"/>
    <w:rsid w:val="59F30D1B"/>
    <w:rsid w:val="5B8EDD7C"/>
    <w:rsid w:val="61565108"/>
    <w:rsid w:val="63A1DCE7"/>
    <w:rsid w:val="6506B1CF"/>
    <w:rsid w:val="6709FA0A"/>
    <w:rsid w:val="6BACEECC"/>
    <w:rsid w:val="6D2E77D3"/>
    <w:rsid w:val="712FE8C5"/>
    <w:rsid w:val="78C54FAF"/>
    <w:rsid w:val="78DAB5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156716D"/>
  <w14:defaultImageDpi w14:val="32767"/>
  <w15:docId w15:val="{24F1D30B-6C5F-473E-8898-FACE4B02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3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7159"/>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unhideWhenUsed/>
    <w:rsid w:val="003D7159"/>
    <w:rPr>
      <w:color w:val="0000FF"/>
      <w:u w:val="single"/>
    </w:rPr>
  </w:style>
  <w:style w:type="paragraph" w:styleId="ListParagraph">
    <w:name w:val="List Paragraph"/>
    <w:basedOn w:val="Normal"/>
    <w:uiPriority w:val="34"/>
    <w:qFormat/>
    <w:rsid w:val="0072035A"/>
    <w:pPr>
      <w:ind w:left="720"/>
      <w:contextualSpacing/>
    </w:pPr>
  </w:style>
  <w:style w:type="paragraph" w:styleId="Header">
    <w:name w:val="header"/>
    <w:basedOn w:val="Normal"/>
    <w:link w:val="HeaderChar"/>
    <w:uiPriority w:val="99"/>
    <w:unhideWhenUsed/>
    <w:rsid w:val="005820FF"/>
    <w:pPr>
      <w:tabs>
        <w:tab w:val="center" w:pos="4513"/>
        <w:tab w:val="right" w:pos="9026"/>
      </w:tabs>
    </w:pPr>
  </w:style>
  <w:style w:type="character" w:customStyle="1" w:styleId="HeaderChar">
    <w:name w:val="Header Char"/>
    <w:basedOn w:val="DefaultParagraphFont"/>
    <w:link w:val="Header"/>
    <w:uiPriority w:val="99"/>
    <w:rsid w:val="005820FF"/>
  </w:style>
  <w:style w:type="paragraph" w:styleId="Footer">
    <w:name w:val="footer"/>
    <w:basedOn w:val="Normal"/>
    <w:link w:val="FooterChar"/>
    <w:uiPriority w:val="99"/>
    <w:unhideWhenUsed/>
    <w:rsid w:val="005820FF"/>
    <w:pPr>
      <w:tabs>
        <w:tab w:val="center" w:pos="4513"/>
        <w:tab w:val="right" w:pos="9026"/>
      </w:tabs>
    </w:pPr>
  </w:style>
  <w:style w:type="character" w:customStyle="1" w:styleId="FooterChar">
    <w:name w:val="Footer Char"/>
    <w:basedOn w:val="DefaultParagraphFont"/>
    <w:link w:val="Footer"/>
    <w:uiPriority w:val="99"/>
    <w:rsid w:val="005820FF"/>
  </w:style>
  <w:style w:type="character" w:customStyle="1" w:styleId="UnresolvedMention1">
    <w:name w:val="Unresolved Mention1"/>
    <w:basedOn w:val="DefaultParagraphFont"/>
    <w:uiPriority w:val="99"/>
    <w:rsid w:val="006C0EDE"/>
    <w:rPr>
      <w:color w:val="808080"/>
      <w:shd w:val="clear" w:color="auto" w:fill="E6E6E6"/>
    </w:rPr>
  </w:style>
  <w:style w:type="paragraph" w:styleId="BalloonText">
    <w:name w:val="Balloon Text"/>
    <w:basedOn w:val="Normal"/>
    <w:link w:val="BalloonTextChar"/>
    <w:uiPriority w:val="99"/>
    <w:semiHidden/>
    <w:unhideWhenUsed/>
    <w:rsid w:val="004832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2AC"/>
    <w:rPr>
      <w:rFonts w:ascii="Segoe UI" w:hAnsi="Segoe UI" w:cs="Segoe UI"/>
      <w:sz w:val="18"/>
      <w:szCs w:val="18"/>
    </w:rPr>
  </w:style>
  <w:style w:type="character" w:styleId="CommentReference">
    <w:name w:val="annotation reference"/>
    <w:basedOn w:val="DefaultParagraphFont"/>
    <w:uiPriority w:val="99"/>
    <w:semiHidden/>
    <w:unhideWhenUsed/>
    <w:rsid w:val="008F49F8"/>
    <w:rPr>
      <w:sz w:val="16"/>
      <w:szCs w:val="16"/>
    </w:rPr>
  </w:style>
  <w:style w:type="paragraph" w:styleId="CommentText">
    <w:name w:val="annotation text"/>
    <w:basedOn w:val="Normal"/>
    <w:link w:val="CommentTextChar"/>
    <w:uiPriority w:val="99"/>
    <w:semiHidden/>
    <w:unhideWhenUsed/>
    <w:rsid w:val="008F49F8"/>
    <w:rPr>
      <w:sz w:val="20"/>
      <w:szCs w:val="20"/>
    </w:rPr>
  </w:style>
  <w:style w:type="character" w:customStyle="1" w:styleId="CommentTextChar">
    <w:name w:val="Comment Text Char"/>
    <w:basedOn w:val="DefaultParagraphFont"/>
    <w:link w:val="CommentText"/>
    <w:uiPriority w:val="99"/>
    <w:semiHidden/>
    <w:rsid w:val="008F49F8"/>
    <w:rPr>
      <w:sz w:val="20"/>
      <w:szCs w:val="20"/>
    </w:rPr>
  </w:style>
  <w:style w:type="paragraph" w:styleId="CommentSubject">
    <w:name w:val="annotation subject"/>
    <w:basedOn w:val="CommentText"/>
    <w:next w:val="CommentText"/>
    <w:link w:val="CommentSubjectChar"/>
    <w:uiPriority w:val="99"/>
    <w:semiHidden/>
    <w:unhideWhenUsed/>
    <w:rsid w:val="008F49F8"/>
    <w:rPr>
      <w:b/>
      <w:bCs/>
    </w:rPr>
  </w:style>
  <w:style w:type="character" w:customStyle="1" w:styleId="CommentSubjectChar">
    <w:name w:val="Comment Subject Char"/>
    <w:basedOn w:val="CommentTextChar"/>
    <w:link w:val="CommentSubject"/>
    <w:uiPriority w:val="99"/>
    <w:semiHidden/>
    <w:rsid w:val="008F49F8"/>
    <w:rPr>
      <w:b/>
      <w:bCs/>
      <w:sz w:val="20"/>
      <w:szCs w:val="20"/>
    </w:rPr>
  </w:style>
  <w:style w:type="character" w:styleId="UnresolvedMention">
    <w:name w:val="Unresolved Mention"/>
    <w:basedOn w:val="DefaultParagraphFont"/>
    <w:uiPriority w:val="99"/>
    <w:semiHidden/>
    <w:unhideWhenUsed/>
    <w:rsid w:val="00410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211939">
      <w:bodyDiv w:val="1"/>
      <w:marLeft w:val="0"/>
      <w:marRight w:val="0"/>
      <w:marTop w:val="0"/>
      <w:marBottom w:val="0"/>
      <w:divBdr>
        <w:top w:val="none" w:sz="0" w:space="0" w:color="auto"/>
        <w:left w:val="none" w:sz="0" w:space="0" w:color="auto"/>
        <w:bottom w:val="none" w:sz="0" w:space="0" w:color="auto"/>
        <w:right w:val="none" w:sz="0" w:space="0" w:color="auto"/>
      </w:divBdr>
    </w:div>
    <w:div w:id="1231383474">
      <w:bodyDiv w:val="1"/>
      <w:marLeft w:val="0"/>
      <w:marRight w:val="0"/>
      <w:marTop w:val="0"/>
      <w:marBottom w:val="0"/>
      <w:divBdr>
        <w:top w:val="none" w:sz="0" w:space="0" w:color="auto"/>
        <w:left w:val="none" w:sz="0" w:space="0" w:color="auto"/>
        <w:bottom w:val="none" w:sz="0" w:space="0" w:color="auto"/>
        <w:right w:val="none" w:sz="0" w:space="0" w:color="auto"/>
      </w:divBdr>
    </w:div>
    <w:div w:id="1656228432">
      <w:bodyDiv w:val="1"/>
      <w:marLeft w:val="0"/>
      <w:marRight w:val="0"/>
      <w:marTop w:val="0"/>
      <w:marBottom w:val="0"/>
      <w:divBdr>
        <w:top w:val="none" w:sz="0" w:space="0" w:color="auto"/>
        <w:left w:val="none" w:sz="0" w:space="0" w:color="auto"/>
        <w:bottom w:val="none" w:sz="0" w:space="0" w:color="auto"/>
        <w:right w:val="none" w:sz="0" w:space="0" w:color="auto"/>
      </w:divBdr>
    </w:div>
    <w:div w:id="21092346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oundswellag.com/exhibitor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roundswellag.com/direct-drill-demos/" TargetMode="External"/><Relationship Id="rId17" Type="http://schemas.openxmlformats.org/officeDocument/2006/relationships/hyperlink" Target="mailto:contact@groundswellag.com" TargetMode="External"/><Relationship Id="rId2" Type="http://schemas.openxmlformats.org/officeDocument/2006/relationships/customXml" Target="../customXml/item2.xml"/><Relationship Id="rId16" Type="http://schemas.openxmlformats.org/officeDocument/2006/relationships/hyperlink" Target="mailto:rebecca@janecraigi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oundswellag.com/principles-of-regenerative-agriculture/" TargetMode="External"/><Relationship Id="rId5" Type="http://schemas.openxmlformats.org/officeDocument/2006/relationships/numbering" Target="numbering.xml"/><Relationship Id="rId15" Type="http://schemas.openxmlformats.org/officeDocument/2006/relationships/hyperlink" Target="mailto:rebecca@janecraigie.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oundswellag.com/sess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31879-8550-4EA7-A3A4-80D7B0C53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52251C-C9EC-4C01-835F-3B77D73C3D59}">
  <ds:schemaRefs>
    <ds:schemaRef ds:uri="http://purl.org/dc/elements/1.1/"/>
    <ds:schemaRef ds:uri="http://purl.org/dc/terms/"/>
    <ds:schemaRef ds:uri="http://schemas.microsoft.com/office/2006/metadata/properties"/>
    <ds:schemaRef ds:uri="http://schemas.openxmlformats.org/package/2006/metadata/core-properties"/>
    <ds:schemaRef ds:uri="7b3ef04f-748c-46e3-a85e-fbab415801f5"/>
    <ds:schemaRef ds:uri="ba6c1b53-23dd-4e60-899e-25a5748f1f6a"/>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B0AEE4D-2D82-4936-975D-435BE288B196}">
  <ds:schemaRefs>
    <ds:schemaRef ds:uri="http://schemas.microsoft.com/sharepoint/v3/contenttype/forms"/>
  </ds:schemaRefs>
</ds:datastoreItem>
</file>

<file path=customXml/itemProps4.xml><?xml version="1.0" encoding="utf-8"?>
<ds:datastoreItem xmlns:ds="http://schemas.openxmlformats.org/officeDocument/2006/customXml" ds:itemID="{911E21A9-F169-44BB-93E7-10174EBBD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Cherry</dc:creator>
  <cp:keywords/>
  <dc:description/>
  <cp:lastModifiedBy>Rebecca Dawes</cp:lastModifiedBy>
  <cp:revision>2</cp:revision>
  <cp:lastPrinted>2021-05-19T20:51:00Z</cp:lastPrinted>
  <dcterms:created xsi:type="dcterms:W3CDTF">2021-06-07T14:57:00Z</dcterms:created>
  <dcterms:modified xsi:type="dcterms:W3CDTF">2021-06-07T14:57:00Z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