
<file path=[Content_Types].xml><?xml version="1.0" encoding="utf-8"?>
<Types xmlns="http://schemas.openxmlformats.org/package/2006/content-types">
  <Default Extension="jpeg" ContentType="image/jpeg"/>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635452" w:rsidR="009005A7" w:rsidP="00E75BD9" w:rsidRDefault="00D86451" w14:paraId="54BA24B2" w14:textId="02E158A8">
      <w:pPr>
        <w:pStyle w:val="Title"/>
        <w:rPr>
          <w:rFonts w:hint="eastAsia"/>
        </w:rPr>
      </w:pPr>
      <w:r w:rsidRPr="00635452">
        <w:t>News release</w:t>
      </w:r>
    </w:p>
    <w:p w:rsidRPr="00635452" w:rsidR="00F7741E" w:rsidP="00F7741E" w:rsidRDefault="007E60B1" w14:paraId="5C217758" w14:textId="3158D9CF">
      <w:r w:rsidRPr="00635452">
        <w:t xml:space="preserve">FINAL </w:t>
      </w:r>
      <w:r w:rsidR="00971617">
        <w:t>12</w:t>
      </w:r>
      <w:r w:rsidRPr="00635452">
        <w:t>/</w:t>
      </w:r>
      <w:r w:rsidR="00971617">
        <w:t>0</w:t>
      </w:r>
      <w:r w:rsidRPr="00635452">
        <w:t>1/202</w:t>
      </w:r>
      <w:r w:rsidR="00971617">
        <w:t>1</w:t>
      </w:r>
      <w:r w:rsidRPr="00635452" w:rsidR="00F7741E">
        <w:t xml:space="preserve"> </w:t>
      </w:r>
    </w:p>
    <w:p w:rsidRPr="00635452" w:rsidR="5F02A7A4" w:rsidP="231252B9" w:rsidRDefault="5F02A7A4" w14:paraId="70C82BAE" w14:textId="685D4417">
      <w:pPr>
        <w:jc w:val="center"/>
        <w:rPr>
          <w:rFonts w:ascii="DM Sans" w:hAnsi="DM Sans" w:eastAsia="DM Sans" w:cs="DM Sans"/>
          <w:b/>
          <w:bCs/>
          <w:sz w:val="32"/>
          <w:szCs w:val="32"/>
        </w:rPr>
      </w:pPr>
      <w:r w:rsidRPr="00635452">
        <w:rPr>
          <w:rFonts w:ascii="DM Sans" w:hAnsi="DM Sans" w:eastAsia="DM Sans" w:cs="DM Sans"/>
          <w:b/>
          <w:bCs/>
          <w:sz w:val="32"/>
          <w:szCs w:val="32"/>
        </w:rPr>
        <w:t>North east farmers seek ways to step away from ‘</w:t>
      </w:r>
      <w:proofErr w:type="spellStart"/>
      <w:r w:rsidRPr="00635452">
        <w:rPr>
          <w:rFonts w:ascii="DM Sans" w:hAnsi="DM Sans" w:eastAsia="DM Sans" w:cs="DM Sans"/>
          <w:b/>
          <w:bCs/>
          <w:sz w:val="32"/>
          <w:szCs w:val="32"/>
        </w:rPr>
        <w:t>plasticulture</w:t>
      </w:r>
      <w:proofErr w:type="spellEnd"/>
      <w:r w:rsidRPr="00635452">
        <w:rPr>
          <w:rFonts w:ascii="DM Sans" w:hAnsi="DM Sans" w:eastAsia="DM Sans" w:cs="DM Sans"/>
          <w:b/>
          <w:bCs/>
          <w:sz w:val="32"/>
          <w:szCs w:val="32"/>
        </w:rPr>
        <w:t>’</w:t>
      </w:r>
    </w:p>
    <w:p w:rsidRPr="00635452" w:rsidR="00622257" w:rsidP="2EFA869E" w:rsidRDefault="5F02A7A4" w14:paraId="5043647D" w14:textId="57755679">
      <w:pPr>
        <w:rPr>
          <w:rFonts w:hint="eastAsia" w:eastAsiaTheme="minorEastAsia"/>
        </w:rPr>
      </w:pPr>
      <w:r w:rsidRPr="00635452">
        <w:rPr>
          <w:rFonts w:eastAsiaTheme="minorEastAsia"/>
          <w:lang w:val="en-US"/>
        </w:rPr>
        <w:t xml:space="preserve">With an estimated </w:t>
      </w:r>
      <w:r w:rsidR="00971617">
        <w:rPr>
          <w:rFonts w:eastAsiaTheme="minorEastAsia"/>
          <w:lang w:val="en-US"/>
        </w:rPr>
        <w:t>two to three</w:t>
      </w:r>
      <w:r w:rsidRPr="00635452">
        <w:rPr>
          <w:rFonts w:eastAsiaTheme="minorEastAsia"/>
          <w:lang w:val="en-US"/>
        </w:rPr>
        <w:t xml:space="preserve"> million </w:t>
      </w:r>
      <w:proofErr w:type="spellStart"/>
      <w:r w:rsidRPr="00635452" w:rsidR="0E59A270">
        <w:rPr>
          <w:rFonts w:eastAsiaTheme="minorEastAsia"/>
          <w:lang w:val="en-US"/>
        </w:rPr>
        <w:t>tonne</w:t>
      </w:r>
      <w:r w:rsidRPr="00635452" w:rsidR="379D1621">
        <w:rPr>
          <w:rFonts w:eastAsiaTheme="minorEastAsia"/>
          <w:lang w:val="en-US"/>
        </w:rPr>
        <w:t>s</w:t>
      </w:r>
      <w:proofErr w:type="spellEnd"/>
      <w:r w:rsidRPr="00635452">
        <w:rPr>
          <w:rFonts w:eastAsiaTheme="minorEastAsia"/>
          <w:lang w:val="en-US"/>
        </w:rPr>
        <w:t xml:space="preserve"> of plastics used in agriculture each year, eight North East farmers </w:t>
      </w:r>
      <w:r w:rsidRPr="00635452" w:rsidR="0D0E7DF9">
        <w:rPr>
          <w:rFonts w:eastAsiaTheme="minorEastAsia"/>
          <w:lang w:val="en-US"/>
        </w:rPr>
        <w:t>formed a group</w:t>
      </w:r>
      <w:r w:rsidRPr="00635452">
        <w:rPr>
          <w:rFonts w:eastAsiaTheme="minorEastAsia"/>
          <w:lang w:val="en-US"/>
        </w:rPr>
        <w:t xml:space="preserve"> to </w:t>
      </w:r>
      <w:r w:rsidRPr="00635452" w:rsidR="0D0E7DF9">
        <w:rPr>
          <w:rFonts w:eastAsiaTheme="minorEastAsia"/>
          <w:lang w:val="en-US"/>
        </w:rPr>
        <w:t>explore</w:t>
      </w:r>
      <w:r w:rsidRPr="00635452">
        <w:rPr>
          <w:rFonts w:eastAsiaTheme="minorEastAsia"/>
          <w:lang w:val="en-US"/>
        </w:rPr>
        <w:t xml:space="preserve"> </w:t>
      </w:r>
      <w:r w:rsidRPr="00635452">
        <w:rPr>
          <w:rFonts w:eastAsiaTheme="minorEastAsia"/>
        </w:rPr>
        <w:t>new</w:t>
      </w:r>
      <w:r w:rsidRPr="00635452" w:rsidR="390AD1EA">
        <w:rPr>
          <w:rFonts w:eastAsiaTheme="minorEastAsia"/>
        </w:rPr>
        <w:t xml:space="preserve">, responsible </w:t>
      </w:r>
      <w:r w:rsidRPr="00635452">
        <w:rPr>
          <w:rFonts w:eastAsiaTheme="minorEastAsia"/>
        </w:rPr>
        <w:t>ways</w:t>
      </w:r>
      <w:r w:rsidR="00635DAE">
        <w:rPr>
          <w:rFonts w:eastAsiaTheme="minorEastAsia"/>
        </w:rPr>
        <w:t>,</w:t>
      </w:r>
      <w:r w:rsidRPr="00635452">
        <w:rPr>
          <w:rFonts w:eastAsiaTheme="minorEastAsia"/>
        </w:rPr>
        <w:t xml:space="preserve"> </w:t>
      </w:r>
      <w:r w:rsidRPr="00635452" w:rsidR="390AD1EA">
        <w:rPr>
          <w:rFonts w:eastAsiaTheme="minorEastAsia"/>
        </w:rPr>
        <w:t xml:space="preserve">of </w:t>
      </w:r>
      <w:r w:rsidRPr="00635452">
        <w:rPr>
          <w:rFonts w:eastAsiaTheme="minorEastAsia"/>
        </w:rPr>
        <w:t>dispos</w:t>
      </w:r>
      <w:r w:rsidRPr="00635452" w:rsidR="390AD1EA">
        <w:rPr>
          <w:rFonts w:eastAsiaTheme="minorEastAsia"/>
        </w:rPr>
        <w:t>ing</w:t>
      </w:r>
      <w:r w:rsidRPr="00635452">
        <w:rPr>
          <w:rFonts w:eastAsiaTheme="minorEastAsia"/>
        </w:rPr>
        <w:t xml:space="preserve"> of</w:t>
      </w:r>
      <w:r w:rsidRPr="00635452" w:rsidR="0562E1C5">
        <w:rPr>
          <w:rFonts w:eastAsiaTheme="minorEastAsia"/>
        </w:rPr>
        <w:t>,</w:t>
      </w:r>
      <w:r w:rsidRPr="00635452">
        <w:rPr>
          <w:rFonts w:eastAsiaTheme="minorEastAsia"/>
        </w:rPr>
        <w:t xml:space="preserve"> </w:t>
      </w:r>
      <w:r w:rsidRPr="00635452" w:rsidR="0D0E7DF9">
        <w:rPr>
          <w:rFonts w:eastAsiaTheme="minorEastAsia"/>
        </w:rPr>
        <w:t>and reducing</w:t>
      </w:r>
      <w:r w:rsidRPr="00635452" w:rsidR="6936D810">
        <w:rPr>
          <w:rFonts w:eastAsiaTheme="minorEastAsia"/>
        </w:rPr>
        <w:t>,</w:t>
      </w:r>
      <w:r w:rsidRPr="00635452" w:rsidR="0D0E7DF9">
        <w:rPr>
          <w:rFonts w:eastAsiaTheme="minorEastAsia"/>
        </w:rPr>
        <w:t xml:space="preserve"> the production of </w:t>
      </w:r>
      <w:r w:rsidRPr="00635452">
        <w:rPr>
          <w:rFonts w:eastAsiaTheme="minorEastAsia"/>
        </w:rPr>
        <w:t>waste plastic</w:t>
      </w:r>
      <w:r w:rsidRPr="00635452" w:rsidR="6682316F">
        <w:rPr>
          <w:rFonts w:eastAsiaTheme="minorEastAsia"/>
        </w:rPr>
        <w:t xml:space="preserve">. </w:t>
      </w:r>
    </w:p>
    <w:p w:rsidRPr="00635452" w:rsidR="5F02A7A4" w:rsidP="2EFA869E" w:rsidRDefault="6682316F" w14:paraId="238F1902" w14:textId="26F7E78F">
      <w:pPr>
        <w:rPr>
          <w:rFonts w:hint="eastAsia" w:eastAsiaTheme="minorEastAsia"/>
        </w:rPr>
      </w:pPr>
      <w:r w:rsidRPr="00635452">
        <w:rPr>
          <w:rFonts w:eastAsiaTheme="minorEastAsia"/>
        </w:rPr>
        <w:t xml:space="preserve">The scope of the </w:t>
      </w:r>
      <w:r w:rsidR="00A00BF6">
        <w:rPr>
          <w:rFonts w:eastAsiaTheme="minorEastAsia"/>
        </w:rPr>
        <w:t>‘</w:t>
      </w:r>
      <w:proofErr w:type="spellStart"/>
      <w:r w:rsidRPr="00635452">
        <w:rPr>
          <w:rFonts w:eastAsiaTheme="minorEastAsia"/>
        </w:rPr>
        <w:t>Thainstone</w:t>
      </w:r>
      <w:proofErr w:type="spellEnd"/>
      <w:r w:rsidRPr="00635452">
        <w:rPr>
          <w:rFonts w:eastAsiaTheme="minorEastAsia"/>
        </w:rPr>
        <w:t xml:space="preserve"> Silage Wrap and Plastics</w:t>
      </w:r>
      <w:r w:rsidRPr="00635452" w:rsidR="1A1D65E0">
        <w:rPr>
          <w:rFonts w:eastAsiaTheme="minorEastAsia"/>
        </w:rPr>
        <w:t>’</w:t>
      </w:r>
      <w:r w:rsidRPr="00635452">
        <w:rPr>
          <w:rFonts w:eastAsiaTheme="minorEastAsia"/>
        </w:rPr>
        <w:t xml:space="preserve"> Group</w:t>
      </w:r>
      <w:r w:rsidRPr="00635452" w:rsidR="5F02A7A4">
        <w:rPr>
          <w:rFonts w:eastAsiaTheme="minorEastAsia"/>
        </w:rPr>
        <w:t xml:space="preserve"> </w:t>
      </w:r>
      <w:r w:rsidRPr="00635452">
        <w:rPr>
          <w:rFonts w:eastAsiaTheme="minorEastAsia"/>
        </w:rPr>
        <w:t>also included</w:t>
      </w:r>
      <w:r w:rsidRPr="00635452" w:rsidR="5F02A7A4">
        <w:rPr>
          <w:rFonts w:eastAsiaTheme="minorEastAsia"/>
        </w:rPr>
        <w:t xml:space="preserve"> investigating non plastic alternatives</w:t>
      </w:r>
      <w:r w:rsidRPr="00635452">
        <w:rPr>
          <w:rFonts w:eastAsiaTheme="minorEastAsia"/>
        </w:rPr>
        <w:t xml:space="preserve"> </w:t>
      </w:r>
      <w:r w:rsidRPr="00635452" w:rsidR="17993CEC">
        <w:rPr>
          <w:rFonts w:eastAsiaTheme="minorEastAsia"/>
        </w:rPr>
        <w:t xml:space="preserve">for </w:t>
      </w:r>
      <w:r w:rsidRPr="00635452" w:rsidR="249B7A29">
        <w:rPr>
          <w:rFonts w:eastAsiaTheme="minorEastAsia"/>
        </w:rPr>
        <w:t>products like bale wrap</w:t>
      </w:r>
      <w:r w:rsidRPr="00635452" w:rsidR="5F02A7A4">
        <w:rPr>
          <w:rFonts w:eastAsiaTheme="minorEastAsia"/>
        </w:rPr>
        <w:t>.</w:t>
      </w:r>
    </w:p>
    <w:p w:rsidRPr="00635452" w:rsidR="5F02A7A4" w:rsidP="2EFA869E" w:rsidRDefault="00640A4F" w14:paraId="15154C9A" w14:textId="045B20EE">
      <w:pPr>
        <w:rPr>
          <w:rFonts w:hint="eastAsia" w:eastAsiaTheme="minorEastAsia"/>
        </w:rPr>
      </w:pPr>
      <w:r w:rsidRPr="00635452">
        <w:rPr>
          <w:rFonts w:eastAsiaTheme="minorEastAsia"/>
        </w:rPr>
        <w:t xml:space="preserve">The </w:t>
      </w:r>
      <w:r w:rsidR="00A00BF6">
        <w:rPr>
          <w:rFonts w:eastAsiaTheme="minorEastAsia"/>
        </w:rPr>
        <w:t>S</w:t>
      </w:r>
      <w:r w:rsidRPr="00635452">
        <w:rPr>
          <w:rFonts w:eastAsiaTheme="minorEastAsia"/>
        </w:rPr>
        <w:t xml:space="preserve">oil Association Scotland-led </w:t>
      </w:r>
      <w:r w:rsidRPr="00635452" w:rsidR="5F02A7A4">
        <w:rPr>
          <w:rFonts w:eastAsiaTheme="minorEastAsia"/>
        </w:rPr>
        <w:t xml:space="preserve">Rural Innovation Support Service (RISS) </w:t>
      </w:r>
      <w:r w:rsidRPr="00635452">
        <w:rPr>
          <w:rFonts w:eastAsiaTheme="minorEastAsia"/>
        </w:rPr>
        <w:t>group was facilitated by</w:t>
      </w:r>
      <w:r w:rsidRPr="00635452" w:rsidR="7367DD93">
        <w:rPr>
          <w:rFonts w:eastAsiaTheme="minorEastAsia"/>
        </w:rPr>
        <w:t xml:space="preserve"> </w:t>
      </w:r>
      <w:r w:rsidRPr="00635452" w:rsidR="5F02A7A4">
        <w:rPr>
          <w:rFonts w:eastAsiaTheme="minorEastAsia"/>
        </w:rPr>
        <w:t>Ewan Johnston of SAC Consulting, part of Scotland’s Rural College (SRUC).</w:t>
      </w:r>
    </w:p>
    <w:p w:rsidRPr="00635452" w:rsidR="008A6D16" w:rsidP="2EFA869E" w:rsidRDefault="5F02A7A4" w14:paraId="3F4CA191" w14:textId="6C20D970">
      <w:pPr>
        <w:rPr>
          <w:rFonts w:hint="eastAsia" w:eastAsiaTheme="minorEastAsia"/>
        </w:rPr>
      </w:pPr>
      <w:r w:rsidRPr="00635452">
        <w:rPr>
          <w:rFonts w:eastAsiaTheme="minorEastAsia"/>
        </w:rPr>
        <w:t>“</w:t>
      </w:r>
      <w:r w:rsidRPr="00635452" w:rsidR="1DF0F39F">
        <w:rPr>
          <w:rFonts w:eastAsiaTheme="minorEastAsia"/>
        </w:rPr>
        <w:t xml:space="preserve">The catalyst for the project was </w:t>
      </w:r>
      <w:r w:rsidRPr="00635452" w:rsidR="63AA7D8E">
        <w:rPr>
          <w:rFonts w:eastAsiaTheme="minorEastAsia"/>
        </w:rPr>
        <w:t xml:space="preserve">the </w:t>
      </w:r>
      <w:r w:rsidRPr="00635452" w:rsidR="008A6D16">
        <w:rPr>
          <w:rFonts w:eastAsiaTheme="minorEastAsia"/>
        </w:rPr>
        <w:t>non-renewal</w:t>
      </w:r>
      <w:r w:rsidRPr="00635452" w:rsidR="63AA7D8E">
        <w:rPr>
          <w:rFonts w:eastAsiaTheme="minorEastAsia"/>
        </w:rPr>
        <w:t xml:space="preserve"> of derogations to use on-farm drum incinerators, following </w:t>
      </w:r>
      <w:r w:rsidRPr="00635452" w:rsidR="133A0490">
        <w:rPr>
          <w:rFonts w:eastAsiaTheme="minorEastAsia"/>
        </w:rPr>
        <w:t>the EU Industrial Emissions</w:t>
      </w:r>
      <w:r w:rsidRPr="00635452" w:rsidR="08773671">
        <w:rPr>
          <w:rFonts w:eastAsiaTheme="minorEastAsia"/>
        </w:rPr>
        <w:t>’</w:t>
      </w:r>
      <w:r w:rsidRPr="00635452" w:rsidR="133A0490">
        <w:rPr>
          <w:rFonts w:eastAsiaTheme="minorEastAsia"/>
        </w:rPr>
        <w:t xml:space="preserve"> directive</w:t>
      </w:r>
      <w:r w:rsidRPr="00635452" w:rsidR="77B00331">
        <w:rPr>
          <w:rFonts w:eastAsiaTheme="minorEastAsia"/>
        </w:rPr>
        <w:t>,” Mr Johnston explain</w:t>
      </w:r>
      <w:r w:rsidRPr="00635452" w:rsidR="35693CE5">
        <w:rPr>
          <w:rFonts w:eastAsiaTheme="minorEastAsia"/>
        </w:rPr>
        <w:t>ed</w:t>
      </w:r>
      <w:r w:rsidRPr="00635452" w:rsidR="77B00331">
        <w:rPr>
          <w:rFonts w:eastAsiaTheme="minorEastAsia"/>
        </w:rPr>
        <w:t>.</w:t>
      </w:r>
    </w:p>
    <w:p w:rsidRPr="00635452" w:rsidR="008A6D16" w:rsidP="2EFA869E" w:rsidRDefault="77B00331" w14:paraId="28825461" w14:textId="57AE4B11">
      <w:pPr>
        <w:rPr>
          <w:rFonts w:hint="eastAsia" w:eastAsiaTheme="minorEastAsia"/>
        </w:rPr>
      </w:pPr>
      <w:r w:rsidRPr="00635452">
        <w:rPr>
          <w:rFonts w:eastAsiaTheme="minorEastAsia"/>
        </w:rPr>
        <w:t>The directive</w:t>
      </w:r>
      <w:r w:rsidRPr="00635452" w:rsidR="133A0490">
        <w:rPr>
          <w:rFonts w:eastAsiaTheme="minorEastAsia"/>
        </w:rPr>
        <w:t xml:space="preserve"> required </w:t>
      </w:r>
      <w:r w:rsidRPr="00635452" w:rsidR="63AA7D8E">
        <w:rPr>
          <w:rFonts w:eastAsiaTheme="minorEastAsia"/>
        </w:rPr>
        <w:t xml:space="preserve">the </w:t>
      </w:r>
      <w:r w:rsidRPr="00635452" w:rsidR="133A0490">
        <w:rPr>
          <w:rFonts w:eastAsiaTheme="minorEastAsia"/>
        </w:rPr>
        <w:t xml:space="preserve">Scottish Government to amend the Pollution Prevention Control (Scotland) Regulations </w:t>
      </w:r>
      <w:r w:rsidRPr="00635452" w:rsidR="3AE8E482">
        <w:rPr>
          <w:rFonts w:eastAsiaTheme="minorEastAsia"/>
        </w:rPr>
        <w:t xml:space="preserve">of </w:t>
      </w:r>
      <w:r w:rsidRPr="00635452" w:rsidR="133A0490">
        <w:rPr>
          <w:rFonts w:eastAsiaTheme="minorEastAsia"/>
        </w:rPr>
        <w:t xml:space="preserve">2012, </w:t>
      </w:r>
      <w:r w:rsidRPr="00635452" w:rsidR="63AA7D8E">
        <w:rPr>
          <w:rFonts w:eastAsiaTheme="minorEastAsia"/>
        </w:rPr>
        <w:t xml:space="preserve">and </w:t>
      </w:r>
      <w:r w:rsidRPr="00635452" w:rsidR="72E8D8D0">
        <w:rPr>
          <w:rFonts w:eastAsiaTheme="minorEastAsia"/>
        </w:rPr>
        <w:t>a</w:t>
      </w:r>
      <w:r w:rsidRPr="00635452" w:rsidR="133A0490">
        <w:rPr>
          <w:rFonts w:eastAsiaTheme="minorEastAsia"/>
        </w:rPr>
        <w:t xml:space="preserve"> </w:t>
      </w:r>
      <w:r w:rsidRPr="00635452" w:rsidR="10EA8664">
        <w:rPr>
          <w:rFonts w:eastAsiaTheme="minorEastAsia"/>
        </w:rPr>
        <w:t>related</w:t>
      </w:r>
      <w:r w:rsidRPr="00635452" w:rsidR="133A0490">
        <w:rPr>
          <w:rFonts w:eastAsiaTheme="minorEastAsia"/>
        </w:rPr>
        <w:t xml:space="preserve"> amendment to the Waste Management Licencing (Scotland) Regulations 2011</w:t>
      </w:r>
      <w:r w:rsidRPr="00635452" w:rsidR="1C2F1C23">
        <w:rPr>
          <w:rFonts w:eastAsiaTheme="minorEastAsia"/>
        </w:rPr>
        <w:t>.</w:t>
      </w:r>
      <w:r w:rsidRPr="00635452" w:rsidR="4E2E7203">
        <w:rPr>
          <w:rFonts w:eastAsiaTheme="minorEastAsia"/>
        </w:rPr>
        <w:t xml:space="preserve"> </w:t>
      </w:r>
    </w:p>
    <w:p w:rsidRPr="00635452" w:rsidR="5F02A7A4" w:rsidP="2EFA869E" w:rsidRDefault="4E2E7203" w14:paraId="07BAFEB6" w14:textId="50DF8FD8">
      <w:pPr>
        <w:rPr>
          <w:rFonts w:hint="eastAsia" w:eastAsiaTheme="minorEastAsia"/>
        </w:rPr>
      </w:pPr>
      <w:r w:rsidRPr="00635452">
        <w:rPr>
          <w:rFonts w:eastAsiaTheme="minorEastAsia"/>
        </w:rPr>
        <w:t>“</w:t>
      </w:r>
      <w:r w:rsidRPr="00635452" w:rsidR="63AA7D8E">
        <w:rPr>
          <w:rFonts w:eastAsiaTheme="minorEastAsia"/>
        </w:rPr>
        <w:t xml:space="preserve">Following </w:t>
      </w:r>
      <w:r w:rsidRPr="00635452" w:rsidR="00333DED">
        <w:rPr>
          <w:rFonts w:eastAsiaTheme="minorEastAsia"/>
        </w:rPr>
        <w:t xml:space="preserve">the </w:t>
      </w:r>
      <w:r w:rsidRPr="00635452" w:rsidR="4B8661FE">
        <w:rPr>
          <w:rFonts w:eastAsiaTheme="minorEastAsia"/>
        </w:rPr>
        <w:t>incineration</w:t>
      </w:r>
      <w:r w:rsidR="005F7817">
        <w:rPr>
          <w:rFonts w:eastAsiaTheme="minorEastAsia"/>
        </w:rPr>
        <w:t xml:space="preserve"> ban,</w:t>
      </w:r>
      <w:r w:rsidRPr="00635452" w:rsidR="4B8661FE">
        <w:rPr>
          <w:rFonts w:eastAsiaTheme="minorEastAsia"/>
        </w:rPr>
        <w:t xml:space="preserve"> effective from </w:t>
      </w:r>
      <w:r w:rsidRPr="00635452" w:rsidR="133A0490">
        <w:rPr>
          <w:rFonts w:eastAsiaTheme="minorEastAsia"/>
        </w:rPr>
        <w:t>1</w:t>
      </w:r>
      <w:r w:rsidRPr="00635452" w:rsidR="133A0490">
        <w:rPr>
          <w:rFonts w:eastAsiaTheme="minorEastAsia"/>
          <w:vertAlign w:val="superscript"/>
        </w:rPr>
        <w:t>st</w:t>
      </w:r>
      <w:r w:rsidRPr="00635452" w:rsidR="133A0490">
        <w:rPr>
          <w:rFonts w:eastAsiaTheme="minorEastAsia"/>
        </w:rPr>
        <w:t xml:space="preserve"> January 2019</w:t>
      </w:r>
      <w:r w:rsidRPr="00635452" w:rsidR="3AC79FBA">
        <w:rPr>
          <w:rFonts w:eastAsiaTheme="minorEastAsia"/>
        </w:rPr>
        <w:t>,</w:t>
      </w:r>
      <w:r w:rsidRPr="00635452" w:rsidR="133A0490">
        <w:rPr>
          <w:rFonts w:eastAsiaTheme="minorEastAsia"/>
        </w:rPr>
        <w:t xml:space="preserve"> </w:t>
      </w:r>
      <w:r w:rsidRPr="00635452" w:rsidR="4F20E66E">
        <w:rPr>
          <w:rFonts w:eastAsiaTheme="minorEastAsia"/>
        </w:rPr>
        <w:t xml:space="preserve">a big challenge </w:t>
      </w:r>
      <w:r w:rsidRPr="00635452" w:rsidR="0721C2BA">
        <w:rPr>
          <w:rFonts w:eastAsiaTheme="minorEastAsia"/>
        </w:rPr>
        <w:t xml:space="preserve">was created </w:t>
      </w:r>
      <w:r w:rsidRPr="00635452" w:rsidR="4F20E66E">
        <w:rPr>
          <w:rFonts w:eastAsiaTheme="minorEastAsia"/>
        </w:rPr>
        <w:t>for farmers regarding the disposal of single use plastics such as silage bale wrap, fertiliser bags, feed bags and buckets, and agrochemical containers.</w:t>
      </w:r>
    </w:p>
    <w:p w:rsidRPr="00635452" w:rsidR="5F02A7A4" w:rsidP="2EFA869E" w:rsidRDefault="5F02A7A4" w14:paraId="13EED478" w14:textId="289308AE">
      <w:pPr>
        <w:rPr>
          <w:rFonts w:hint="eastAsia" w:eastAsiaTheme="minorEastAsia"/>
        </w:rPr>
      </w:pPr>
      <w:r w:rsidRPr="00635452">
        <w:rPr>
          <w:rFonts w:eastAsiaTheme="minorEastAsia"/>
        </w:rPr>
        <w:t>“These are typically made from polyethylene (PE) because it is cheap, easily processed, exceptionally durable and flexible. However, due to the</w:t>
      </w:r>
      <w:r w:rsidRPr="00635452" w:rsidR="7FD74D04">
        <w:rPr>
          <w:rFonts w:eastAsiaTheme="minorEastAsia"/>
        </w:rPr>
        <w:t>ir</w:t>
      </w:r>
      <w:r w:rsidRPr="00635452">
        <w:rPr>
          <w:rFonts w:eastAsiaTheme="minorEastAsia"/>
        </w:rPr>
        <w:t xml:space="preserve"> non-biodegradable nature, </w:t>
      </w:r>
      <w:r w:rsidRPr="00635452" w:rsidR="1C7D1BEA">
        <w:rPr>
          <w:rFonts w:eastAsiaTheme="minorEastAsia"/>
        </w:rPr>
        <w:t xml:space="preserve">disposal </w:t>
      </w:r>
      <w:r w:rsidRPr="00635452">
        <w:rPr>
          <w:rFonts w:eastAsiaTheme="minorEastAsia"/>
        </w:rPr>
        <w:t xml:space="preserve">is a big environmental concern,” </w:t>
      </w:r>
      <w:r w:rsidRPr="00635452" w:rsidR="06344913">
        <w:rPr>
          <w:rFonts w:eastAsiaTheme="minorEastAsia"/>
        </w:rPr>
        <w:t>Mr Johnston</w:t>
      </w:r>
      <w:r w:rsidRPr="00635452" w:rsidR="4A08967C">
        <w:rPr>
          <w:rFonts w:eastAsiaTheme="minorEastAsia"/>
        </w:rPr>
        <w:t xml:space="preserve"> added</w:t>
      </w:r>
      <w:r w:rsidRPr="00635452">
        <w:rPr>
          <w:rFonts w:eastAsiaTheme="minorEastAsia"/>
        </w:rPr>
        <w:t>.</w:t>
      </w:r>
    </w:p>
    <w:p w:rsidR="0033644A" w:rsidP="2EFA869E" w:rsidRDefault="625EB5CA" w14:paraId="0229EA49" w14:textId="77777777">
      <w:pPr>
        <w:rPr>
          <w:rFonts w:eastAsiaTheme="minorEastAsia"/>
        </w:rPr>
      </w:pPr>
      <w:r w:rsidRPr="00635452">
        <w:rPr>
          <w:rFonts w:eastAsiaTheme="minorEastAsia"/>
        </w:rPr>
        <w:t>The group looked at a range of solutions, including d</w:t>
      </w:r>
      <w:r w:rsidRPr="00635452" w:rsidR="5F02A7A4">
        <w:rPr>
          <w:rFonts w:eastAsiaTheme="minorEastAsia"/>
        </w:rPr>
        <w:t xml:space="preserve">iscussions with the local council’s waste handling department to </w:t>
      </w:r>
      <w:r w:rsidRPr="00635452" w:rsidR="3E391354">
        <w:rPr>
          <w:rFonts w:eastAsiaTheme="minorEastAsia"/>
        </w:rPr>
        <w:t>provide</w:t>
      </w:r>
      <w:r w:rsidRPr="00635452" w:rsidR="5F02A7A4">
        <w:rPr>
          <w:rFonts w:eastAsiaTheme="minorEastAsia"/>
        </w:rPr>
        <w:t xml:space="preserve"> </w:t>
      </w:r>
      <w:r w:rsidRPr="00635452" w:rsidR="213B6C38">
        <w:rPr>
          <w:rFonts w:eastAsiaTheme="minorEastAsia"/>
        </w:rPr>
        <w:t xml:space="preserve">agricultural waste </w:t>
      </w:r>
      <w:r w:rsidRPr="00635452" w:rsidR="5F02A7A4">
        <w:rPr>
          <w:rFonts w:eastAsiaTheme="minorEastAsia"/>
        </w:rPr>
        <w:t>collection depots or recycling centres</w:t>
      </w:r>
      <w:r w:rsidRPr="00635452" w:rsidR="2D912AB9">
        <w:rPr>
          <w:rFonts w:eastAsiaTheme="minorEastAsia"/>
        </w:rPr>
        <w:t xml:space="preserve"> a</w:t>
      </w:r>
      <w:r w:rsidRPr="00635452" w:rsidR="72040162">
        <w:rPr>
          <w:rFonts w:eastAsiaTheme="minorEastAsia"/>
        </w:rPr>
        <w:t>s well as</w:t>
      </w:r>
      <w:r w:rsidRPr="00635452" w:rsidR="2D912AB9">
        <w:rPr>
          <w:rFonts w:eastAsiaTheme="minorEastAsia"/>
        </w:rPr>
        <w:t xml:space="preserve"> longer-term solutions like</w:t>
      </w:r>
      <w:r w:rsidRPr="00635452" w:rsidR="5F02A7A4">
        <w:rPr>
          <w:rFonts w:eastAsiaTheme="minorEastAsia"/>
        </w:rPr>
        <w:t xml:space="preserve"> </w:t>
      </w:r>
      <w:r w:rsidRPr="00635452" w:rsidR="4E447066">
        <w:rPr>
          <w:rFonts w:eastAsiaTheme="minorEastAsia"/>
        </w:rPr>
        <w:t xml:space="preserve">the </w:t>
      </w:r>
      <w:r w:rsidRPr="00635452" w:rsidR="2D912AB9">
        <w:rPr>
          <w:rFonts w:eastAsiaTheme="minorEastAsia"/>
        </w:rPr>
        <w:t>manufacturing</w:t>
      </w:r>
      <w:r w:rsidRPr="00635452" w:rsidR="5403B93A">
        <w:rPr>
          <w:rFonts w:eastAsiaTheme="minorEastAsia"/>
        </w:rPr>
        <w:t xml:space="preserve"> of</w:t>
      </w:r>
      <w:r w:rsidRPr="00635452" w:rsidR="5F02A7A4">
        <w:rPr>
          <w:rFonts w:eastAsiaTheme="minorEastAsia"/>
        </w:rPr>
        <w:t xml:space="preserve"> suitable plastic</w:t>
      </w:r>
      <w:r w:rsidRPr="00635452" w:rsidR="2D912AB9">
        <w:rPr>
          <w:rFonts w:eastAsiaTheme="minorEastAsia"/>
        </w:rPr>
        <w:t>s</w:t>
      </w:r>
      <w:r w:rsidRPr="00635452" w:rsidR="5F02A7A4">
        <w:rPr>
          <w:rFonts w:eastAsiaTheme="minorEastAsia"/>
        </w:rPr>
        <w:t xml:space="preserve"> from biopolymer</w:t>
      </w:r>
      <w:r w:rsidRPr="00635452" w:rsidR="2D912AB9">
        <w:rPr>
          <w:rFonts w:eastAsiaTheme="minorEastAsia"/>
        </w:rPr>
        <w:t xml:space="preserve">s. </w:t>
      </w:r>
    </w:p>
    <w:p w:rsidRPr="00635452" w:rsidR="008A6D16" w:rsidP="2EFA869E" w:rsidRDefault="2D912AB9" w14:paraId="585822F9" w14:textId="4007B14F">
      <w:pPr>
        <w:rPr>
          <w:rFonts w:hint="eastAsia" w:eastAsiaTheme="minorEastAsia"/>
        </w:rPr>
      </w:pPr>
      <w:r w:rsidRPr="00635452">
        <w:rPr>
          <w:rFonts w:eastAsiaTheme="minorEastAsia"/>
        </w:rPr>
        <w:lastRenderedPageBreak/>
        <w:t xml:space="preserve">“The conclusion </w:t>
      </w:r>
      <w:r w:rsidRPr="00635452" w:rsidR="5F02A7A4">
        <w:rPr>
          <w:rFonts w:eastAsiaTheme="minorEastAsia"/>
        </w:rPr>
        <w:t xml:space="preserve">the group </w:t>
      </w:r>
      <w:r w:rsidRPr="00635452" w:rsidR="29CC1F67">
        <w:rPr>
          <w:rFonts w:eastAsiaTheme="minorEastAsia"/>
        </w:rPr>
        <w:t>came to is that the</w:t>
      </w:r>
      <w:r w:rsidRPr="00635452" w:rsidR="5F02A7A4">
        <w:rPr>
          <w:rFonts w:eastAsiaTheme="minorEastAsia"/>
        </w:rPr>
        <w:t xml:space="preserve"> issue of plastic </w:t>
      </w:r>
      <w:r w:rsidRPr="00635452" w:rsidR="1CA6F76A">
        <w:rPr>
          <w:rFonts w:eastAsiaTheme="minorEastAsia"/>
        </w:rPr>
        <w:t>use reduction and recycling</w:t>
      </w:r>
      <w:r w:rsidRPr="00635452" w:rsidR="5F02A7A4">
        <w:rPr>
          <w:rFonts w:eastAsiaTheme="minorEastAsia"/>
        </w:rPr>
        <w:t xml:space="preserve"> </w:t>
      </w:r>
      <w:r w:rsidRPr="00635452" w:rsidR="65CDA9C2">
        <w:rPr>
          <w:rFonts w:eastAsiaTheme="minorEastAsia"/>
        </w:rPr>
        <w:t>is not</w:t>
      </w:r>
      <w:r w:rsidRPr="00635452" w:rsidR="5F02A7A4">
        <w:rPr>
          <w:rFonts w:eastAsiaTheme="minorEastAsia"/>
        </w:rPr>
        <w:t xml:space="preserve"> easily resolved.</w:t>
      </w:r>
      <w:r w:rsidRPr="00635452" w:rsidR="3044E9E8">
        <w:rPr>
          <w:rFonts w:eastAsiaTheme="minorEastAsia"/>
        </w:rPr>
        <w:t>”</w:t>
      </w:r>
    </w:p>
    <w:p w:rsidRPr="00635452" w:rsidR="5F02A7A4" w:rsidP="2EFA869E" w:rsidRDefault="5F02A7A4" w14:paraId="75ED380A" w14:textId="43B65802">
      <w:pPr>
        <w:rPr>
          <w:rFonts w:hint="eastAsia" w:eastAsiaTheme="minorEastAsia"/>
        </w:rPr>
      </w:pPr>
      <w:r w:rsidRPr="00635452">
        <w:rPr>
          <w:rFonts w:eastAsiaTheme="minorEastAsia"/>
        </w:rPr>
        <w:t>Mr Johnston highlight</w:t>
      </w:r>
      <w:r w:rsidRPr="00635452" w:rsidR="45816FF3">
        <w:rPr>
          <w:rFonts w:eastAsiaTheme="minorEastAsia"/>
        </w:rPr>
        <w:t>ed</w:t>
      </w:r>
      <w:r w:rsidRPr="00635452">
        <w:rPr>
          <w:rFonts w:eastAsiaTheme="minorEastAsia"/>
        </w:rPr>
        <w:t xml:space="preserve">: “Until biodegradable replacements start to become more widely available, recycling is one of the only solutions farmers have but </w:t>
      </w:r>
      <w:r w:rsidRPr="00635452" w:rsidR="78249825">
        <w:rPr>
          <w:rFonts w:eastAsiaTheme="minorEastAsia"/>
        </w:rPr>
        <w:t>it</w:t>
      </w:r>
      <w:r w:rsidRPr="00635452">
        <w:rPr>
          <w:rFonts w:eastAsiaTheme="minorEastAsia"/>
        </w:rPr>
        <w:t xml:space="preserve"> isn’t always eas</w:t>
      </w:r>
      <w:r w:rsidRPr="00635452" w:rsidR="15AD2F08">
        <w:rPr>
          <w:rFonts w:eastAsiaTheme="minorEastAsia"/>
        </w:rPr>
        <w:t>y</w:t>
      </w:r>
      <w:r w:rsidRPr="00635452">
        <w:rPr>
          <w:rFonts w:eastAsiaTheme="minorEastAsia"/>
        </w:rPr>
        <w:t>.</w:t>
      </w:r>
      <w:r w:rsidRPr="00635452" w:rsidR="7BFCDF2E">
        <w:rPr>
          <w:rFonts w:eastAsiaTheme="minorEastAsia"/>
        </w:rPr>
        <w:t>”</w:t>
      </w:r>
    </w:p>
    <w:p w:rsidRPr="00635452" w:rsidR="5F02A7A4" w:rsidP="264BB490" w:rsidRDefault="00333DED" w14:paraId="49F58446" w14:textId="7322F91F">
      <w:pPr>
        <w:rPr>
          <w:rFonts w:hint="eastAsia" w:eastAsiaTheme="minorEastAsia"/>
        </w:rPr>
      </w:pPr>
      <w:r w:rsidRPr="00635452">
        <w:rPr>
          <w:rFonts w:eastAsiaTheme="minorEastAsia"/>
        </w:rPr>
        <w:t>Recycling requires farmers to</w:t>
      </w:r>
      <w:r w:rsidRPr="00635452" w:rsidR="008A6D16">
        <w:rPr>
          <w:rFonts w:eastAsiaTheme="minorEastAsia"/>
        </w:rPr>
        <w:t xml:space="preserve"> </w:t>
      </w:r>
      <w:r w:rsidRPr="00635452" w:rsidR="5F02A7A4">
        <w:rPr>
          <w:rFonts w:eastAsiaTheme="minorEastAsia"/>
        </w:rPr>
        <w:t>separat</w:t>
      </w:r>
      <w:r w:rsidRPr="00635452">
        <w:rPr>
          <w:rFonts w:eastAsiaTheme="minorEastAsia"/>
        </w:rPr>
        <w:t>e</w:t>
      </w:r>
      <w:r w:rsidRPr="00635452" w:rsidR="5F02A7A4">
        <w:rPr>
          <w:rFonts w:eastAsiaTheme="minorEastAsia"/>
        </w:rPr>
        <w:t xml:space="preserve"> </w:t>
      </w:r>
      <w:r w:rsidRPr="00635452" w:rsidR="00FB5D83">
        <w:rPr>
          <w:rFonts w:eastAsiaTheme="minorEastAsia"/>
        </w:rPr>
        <w:t xml:space="preserve">different types of </w:t>
      </w:r>
      <w:r w:rsidRPr="00635452" w:rsidR="5F02A7A4">
        <w:rPr>
          <w:rFonts w:eastAsiaTheme="minorEastAsia"/>
        </w:rPr>
        <w:t>plastics and pay</w:t>
      </w:r>
      <w:r w:rsidRPr="00635452">
        <w:rPr>
          <w:rFonts w:eastAsiaTheme="minorEastAsia"/>
        </w:rPr>
        <w:t xml:space="preserve"> disposal and haulage costs</w:t>
      </w:r>
      <w:r w:rsidRPr="00635452" w:rsidR="5F02A7A4">
        <w:rPr>
          <w:rFonts w:eastAsiaTheme="minorEastAsia"/>
        </w:rPr>
        <w:t xml:space="preserve"> based on </w:t>
      </w:r>
      <w:r w:rsidRPr="00635452">
        <w:rPr>
          <w:rFonts w:eastAsiaTheme="minorEastAsia"/>
        </w:rPr>
        <w:t>the quantity of plastic waste produced.</w:t>
      </w:r>
    </w:p>
    <w:p w:rsidRPr="00635452" w:rsidR="5F02A7A4" w:rsidP="2EFA869E" w:rsidRDefault="416773A6" w14:paraId="42496F0F" w14:textId="7D541500">
      <w:pPr>
        <w:rPr>
          <w:rFonts w:hint="eastAsia" w:eastAsiaTheme="minorEastAsia"/>
        </w:rPr>
      </w:pPr>
      <w:r w:rsidRPr="00635452">
        <w:rPr>
          <w:rFonts w:eastAsiaTheme="minorEastAsia"/>
        </w:rPr>
        <w:t>Linked to</w:t>
      </w:r>
      <w:r w:rsidRPr="00635452" w:rsidR="5F02A7A4">
        <w:rPr>
          <w:rFonts w:eastAsiaTheme="minorEastAsia"/>
        </w:rPr>
        <w:t xml:space="preserve"> his involvement with th</w:t>
      </w:r>
      <w:r w:rsidRPr="00635452">
        <w:rPr>
          <w:rFonts w:eastAsiaTheme="minorEastAsia"/>
        </w:rPr>
        <w:t>is</w:t>
      </w:r>
      <w:r w:rsidRPr="00635452" w:rsidR="5F02A7A4">
        <w:rPr>
          <w:rFonts w:eastAsiaTheme="minorEastAsia"/>
        </w:rPr>
        <w:t xml:space="preserve"> RISS group, George Davidson</w:t>
      </w:r>
      <w:r w:rsidRPr="00635452">
        <w:rPr>
          <w:rFonts w:eastAsiaTheme="minorEastAsia"/>
        </w:rPr>
        <w:t>,</w:t>
      </w:r>
      <w:r w:rsidRPr="00635452" w:rsidR="5F02A7A4">
        <w:rPr>
          <w:rFonts w:eastAsiaTheme="minorEastAsia"/>
        </w:rPr>
        <w:t xml:space="preserve"> a beef farmer at</w:t>
      </w:r>
      <w:r w:rsidRPr="00635452" w:rsidR="1CC00A70">
        <w:rPr>
          <w:rFonts w:eastAsiaTheme="minorEastAsia"/>
        </w:rPr>
        <w:t xml:space="preserve"> </w:t>
      </w:r>
      <w:proofErr w:type="spellStart"/>
      <w:r w:rsidRPr="00635452" w:rsidR="1CC00A70">
        <w:rPr>
          <w:rFonts w:eastAsiaTheme="minorEastAsia"/>
        </w:rPr>
        <w:t>In</w:t>
      </w:r>
      <w:r w:rsidRPr="00635452" w:rsidR="219C4F06">
        <w:rPr>
          <w:rFonts w:eastAsiaTheme="minorEastAsia"/>
        </w:rPr>
        <w:t>s</w:t>
      </w:r>
      <w:r w:rsidRPr="00635452" w:rsidR="1CC00A70">
        <w:rPr>
          <w:rFonts w:eastAsiaTheme="minorEastAsia"/>
        </w:rPr>
        <w:t>chfield</w:t>
      </w:r>
      <w:proofErr w:type="spellEnd"/>
      <w:r w:rsidRPr="00635452" w:rsidR="5F02A7A4">
        <w:rPr>
          <w:rFonts w:eastAsiaTheme="minorEastAsia"/>
        </w:rPr>
        <w:t xml:space="preserve"> </w:t>
      </w:r>
      <w:r w:rsidRPr="00635452" w:rsidR="6688F42A">
        <w:rPr>
          <w:rFonts w:eastAsiaTheme="minorEastAsia"/>
        </w:rPr>
        <w:t>F</w:t>
      </w:r>
      <w:r w:rsidRPr="00635452" w:rsidR="4862A3CD">
        <w:rPr>
          <w:rFonts w:eastAsiaTheme="minorEastAsia"/>
        </w:rPr>
        <w:t>arm</w:t>
      </w:r>
      <w:r w:rsidR="004658D6">
        <w:rPr>
          <w:rFonts w:eastAsiaTheme="minorEastAsia"/>
        </w:rPr>
        <w:t>,</w:t>
      </w:r>
      <w:r w:rsidRPr="00635452" w:rsidR="4862A3CD">
        <w:rPr>
          <w:rFonts w:eastAsiaTheme="minorEastAsia"/>
        </w:rPr>
        <w:t xml:space="preserve"> </w:t>
      </w:r>
      <w:r w:rsidRPr="00635452" w:rsidR="5F02A7A4">
        <w:rPr>
          <w:rFonts w:eastAsiaTheme="minorEastAsia"/>
        </w:rPr>
        <w:t xml:space="preserve">near </w:t>
      </w:r>
      <w:proofErr w:type="spellStart"/>
      <w:r w:rsidRPr="00635452" w:rsidR="03B82D64">
        <w:rPr>
          <w:rFonts w:eastAsiaTheme="minorEastAsia"/>
        </w:rPr>
        <w:t>I</w:t>
      </w:r>
      <w:r w:rsidRPr="00635452" w:rsidR="3D5D167E">
        <w:rPr>
          <w:rFonts w:eastAsiaTheme="minorEastAsia"/>
        </w:rPr>
        <w:t>n</w:t>
      </w:r>
      <w:r w:rsidRPr="00635452" w:rsidR="03B82D64">
        <w:rPr>
          <w:rFonts w:eastAsiaTheme="minorEastAsia"/>
        </w:rPr>
        <w:t>sch</w:t>
      </w:r>
      <w:proofErr w:type="spellEnd"/>
      <w:r w:rsidRPr="00635452" w:rsidR="5F02A7A4">
        <w:rPr>
          <w:rFonts w:eastAsiaTheme="minorEastAsia"/>
        </w:rPr>
        <w:t xml:space="preserve"> </w:t>
      </w:r>
      <w:r w:rsidRPr="00635452" w:rsidR="28C19A87">
        <w:rPr>
          <w:rFonts w:eastAsiaTheme="minorEastAsia"/>
        </w:rPr>
        <w:t xml:space="preserve">in </w:t>
      </w:r>
      <w:r w:rsidRPr="00635452" w:rsidR="65E8E7EB">
        <w:rPr>
          <w:rFonts w:eastAsiaTheme="minorEastAsia"/>
        </w:rPr>
        <w:t xml:space="preserve">Aberdeenshire, </w:t>
      </w:r>
      <w:r w:rsidRPr="00635452" w:rsidR="5F02A7A4">
        <w:rPr>
          <w:rFonts w:eastAsiaTheme="minorEastAsia"/>
        </w:rPr>
        <w:t xml:space="preserve">has looked at ways to reduce the costs of disposing </w:t>
      </w:r>
      <w:r w:rsidR="004658D6">
        <w:rPr>
          <w:rFonts w:eastAsiaTheme="minorEastAsia"/>
        </w:rPr>
        <w:t xml:space="preserve">of </w:t>
      </w:r>
      <w:r w:rsidRPr="00635452" w:rsidR="5F02A7A4">
        <w:rPr>
          <w:rFonts w:eastAsiaTheme="minorEastAsia"/>
        </w:rPr>
        <w:t xml:space="preserve">farm plastics by investing in a waste baler which </w:t>
      </w:r>
      <w:r w:rsidR="006E07EC">
        <w:rPr>
          <w:rFonts w:eastAsiaTheme="minorEastAsia"/>
        </w:rPr>
        <w:t>com</w:t>
      </w:r>
      <w:r w:rsidRPr="00635452" w:rsidR="3DCD31BC">
        <w:rPr>
          <w:rFonts w:eastAsiaTheme="minorEastAsia"/>
        </w:rPr>
        <w:t>presses</w:t>
      </w:r>
      <w:r w:rsidRPr="00635452" w:rsidR="5F02A7A4">
        <w:rPr>
          <w:rFonts w:eastAsiaTheme="minorEastAsia"/>
        </w:rPr>
        <w:t xml:space="preserve"> silage bale wrap and chemical containers</w:t>
      </w:r>
      <w:r w:rsidRPr="00635452" w:rsidR="3DCD31BC">
        <w:rPr>
          <w:rFonts w:eastAsiaTheme="minorEastAsia"/>
        </w:rPr>
        <w:t xml:space="preserve"> into compact bales</w:t>
      </w:r>
      <w:r w:rsidRPr="00635452" w:rsidR="5F02A7A4">
        <w:rPr>
          <w:rFonts w:eastAsiaTheme="minorEastAsia"/>
        </w:rPr>
        <w:t>.</w:t>
      </w:r>
    </w:p>
    <w:p w:rsidRPr="00635452" w:rsidR="007F7206" w:rsidP="2EFA869E" w:rsidRDefault="45613FCC" w14:paraId="7AF07A44" w14:textId="3C930D13">
      <w:pPr>
        <w:rPr>
          <w:rFonts w:hint="eastAsia" w:eastAsiaTheme="minorEastAsia"/>
        </w:rPr>
      </w:pPr>
      <w:r w:rsidRPr="00635452">
        <w:rPr>
          <w:rFonts w:eastAsiaTheme="minorEastAsia"/>
        </w:rPr>
        <w:t xml:space="preserve">He said: </w:t>
      </w:r>
      <w:r w:rsidRPr="00635452" w:rsidR="2C282D4E">
        <w:rPr>
          <w:rFonts w:eastAsiaTheme="minorEastAsia"/>
        </w:rPr>
        <w:t>“We have invested jointly</w:t>
      </w:r>
      <w:r w:rsidR="006E07EC">
        <w:rPr>
          <w:rFonts w:eastAsiaTheme="minorEastAsia"/>
        </w:rPr>
        <w:t>,</w:t>
      </w:r>
      <w:r w:rsidRPr="00635452" w:rsidR="2C282D4E">
        <w:rPr>
          <w:rFonts w:eastAsiaTheme="minorEastAsia"/>
        </w:rPr>
        <w:t xml:space="preserve"> </w:t>
      </w:r>
      <w:r w:rsidRPr="00635452" w:rsidR="006E07EC">
        <w:rPr>
          <w:rFonts w:eastAsiaTheme="minorEastAsia"/>
        </w:rPr>
        <w:t>with our neighbour</w:t>
      </w:r>
      <w:r w:rsidR="006E07EC">
        <w:rPr>
          <w:rFonts w:eastAsiaTheme="minorEastAsia"/>
        </w:rPr>
        <w:t>,</w:t>
      </w:r>
      <w:r w:rsidRPr="00635452" w:rsidR="006E07EC">
        <w:rPr>
          <w:rFonts w:eastAsiaTheme="minorEastAsia"/>
        </w:rPr>
        <w:t xml:space="preserve"> </w:t>
      </w:r>
      <w:r w:rsidRPr="00635452" w:rsidR="2C282D4E">
        <w:rPr>
          <w:rFonts w:eastAsiaTheme="minorEastAsia"/>
        </w:rPr>
        <w:t>in a waste baler to help bale the waste plastic which, in the long term, will hopefully reduce the cost of haulage</w:t>
      </w:r>
      <w:r w:rsidRPr="00635452" w:rsidR="4E0555BD">
        <w:rPr>
          <w:rFonts w:eastAsiaTheme="minorEastAsia"/>
        </w:rPr>
        <w:t xml:space="preserve"> for dispos</w:t>
      </w:r>
      <w:r w:rsidRPr="00635452" w:rsidR="6FACBF5C">
        <w:rPr>
          <w:rFonts w:eastAsiaTheme="minorEastAsia"/>
        </w:rPr>
        <w:t>al</w:t>
      </w:r>
      <w:r w:rsidRPr="00635452" w:rsidR="2C282D4E">
        <w:rPr>
          <w:rFonts w:eastAsiaTheme="minorEastAsia"/>
        </w:rPr>
        <w:t>. This year we have also trial</w:t>
      </w:r>
      <w:r w:rsidRPr="00635452" w:rsidR="00333DED">
        <w:rPr>
          <w:rFonts w:eastAsiaTheme="minorEastAsia"/>
        </w:rPr>
        <w:t>l</w:t>
      </w:r>
      <w:r w:rsidRPr="00635452" w:rsidR="2C282D4E">
        <w:rPr>
          <w:rFonts w:eastAsiaTheme="minorEastAsia"/>
        </w:rPr>
        <w:t>ed the clear silage wrap which offers more recycling opportunities</w:t>
      </w:r>
      <w:r w:rsidRPr="00635452" w:rsidR="056E74C0">
        <w:rPr>
          <w:rFonts w:eastAsiaTheme="minorEastAsia"/>
        </w:rPr>
        <w:t xml:space="preserve"> and reduced disposal costs</w:t>
      </w:r>
      <w:r w:rsidRPr="00635452" w:rsidR="2C282D4E">
        <w:rPr>
          <w:rFonts w:eastAsiaTheme="minorEastAsia"/>
        </w:rPr>
        <w:t>.”</w:t>
      </w:r>
    </w:p>
    <w:p w:rsidRPr="00635452" w:rsidR="007F7206" w:rsidP="007F7206" w:rsidRDefault="0D16EE04" w14:paraId="5F632C6E" w14:textId="2FFD6312">
      <w:pPr>
        <w:rPr>
          <w:rFonts w:hint="eastAsia" w:eastAsiaTheme="minorEastAsia"/>
        </w:rPr>
      </w:pPr>
      <w:r w:rsidRPr="00635452">
        <w:rPr>
          <w:rFonts w:eastAsiaTheme="minorEastAsia"/>
        </w:rPr>
        <w:t xml:space="preserve">Mr Johnston added: “The use of clear silage </w:t>
      </w:r>
      <w:proofErr w:type="gramStart"/>
      <w:r w:rsidRPr="00635452">
        <w:rPr>
          <w:rFonts w:eastAsiaTheme="minorEastAsia"/>
        </w:rPr>
        <w:t>wrap</w:t>
      </w:r>
      <w:proofErr w:type="gramEnd"/>
      <w:r w:rsidRPr="00635452">
        <w:rPr>
          <w:rFonts w:eastAsiaTheme="minorEastAsia"/>
        </w:rPr>
        <w:t xml:space="preserve"> and investing in machines to </w:t>
      </w:r>
      <w:r w:rsidR="003811F6">
        <w:rPr>
          <w:rFonts w:eastAsiaTheme="minorEastAsia"/>
        </w:rPr>
        <w:t>consolidate</w:t>
      </w:r>
      <w:r w:rsidRPr="00635452">
        <w:rPr>
          <w:rFonts w:eastAsiaTheme="minorEastAsia"/>
        </w:rPr>
        <w:t xml:space="preserve"> bale plastic waste </w:t>
      </w:r>
      <w:r w:rsidRPr="00635452" w:rsidR="00333DED">
        <w:rPr>
          <w:rFonts w:eastAsiaTheme="minorEastAsia"/>
        </w:rPr>
        <w:t>is</w:t>
      </w:r>
      <w:r w:rsidRPr="00635452" w:rsidR="008A6D16">
        <w:rPr>
          <w:rFonts w:eastAsiaTheme="minorEastAsia"/>
        </w:rPr>
        <w:t xml:space="preserve"> </w:t>
      </w:r>
      <w:r w:rsidRPr="00635452">
        <w:rPr>
          <w:rFonts w:eastAsiaTheme="minorEastAsia"/>
        </w:rPr>
        <w:t>a step in</w:t>
      </w:r>
      <w:r w:rsidRPr="00635452" w:rsidR="00333DED">
        <w:rPr>
          <w:rFonts w:eastAsiaTheme="minorEastAsia"/>
        </w:rPr>
        <w:t xml:space="preserve"> the</w:t>
      </w:r>
      <w:r w:rsidRPr="00635452">
        <w:rPr>
          <w:rFonts w:eastAsiaTheme="minorEastAsia"/>
        </w:rPr>
        <w:t xml:space="preserve"> right direction to improve recyclability and the circular economy, but costs and logistics still c</w:t>
      </w:r>
      <w:r w:rsidR="002435F6">
        <w:rPr>
          <w:rFonts w:eastAsiaTheme="minorEastAsia"/>
        </w:rPr>
        <w:t>reate</w:t>
      </w:r>
      <w:r w:rsidRPr="00635452">
        <w:rPr>
          <w:rFonts w:eastAsiaTheme="minorEastAsia"/>
        </w:rPr>
        <w:t xml:space="preserve"> issues for farmers.</w:t>
      </w:r>
      <w:r w:rsidRPr="00635452" w:rsidR="66207D23">
        <w:rPr>
          <w:rFonts w:eastAsiaTheme="minorEastAsia"/>
        </w:rPr>
        <w:t>”</w:t>
      </w:r>
    </w:p>
    <w:p w:rsidRPr="00635452" w:rsidR="000D0A61" w:rsidP="2EFA869E" w:rsidRDefault="002435F6" w14:paraId="1F80B82A" w14:textId="31B00937">
      <w:pPr>
        <w:rPr>
          <w:rFonts w:hint="eastAsia" w:eastAsiaTheme="minorEastAsia"/>
        </w:rPr>
      </w:pPr>
      <w:r>
        <w:rPr>
          <w:rFonts w:eastAsiaTheme="minorEastAsia"/>
        </w:rPr>
        <w:t>He adds that t</w:t>
      </w:r>
      <w:r w:rsidRPr="00635452" w:rsidR="61AECDCF">
        <w:rPr>
          <w:rFonts w:eastAsiaTheme="minorEastAsia"/>
        </w:rPr>
        <w:t xml:space="preserve">here is scope for plastic reduction in some tasks, for example, </w:t>
      </w:r>
      <w:r w:rsidRPr="00635452" w:rsidR="7FCE8EF4">
        <w:rPr>
          <w:rFonts w:eastAsiaTheme="minorEastAsia"/>
        </w:rPr>
        <w:t>bale</w:t>
      </w:r>
      <w:r>
        <w:rPr>
          <w:rFonts w:eastAsiaTheme="minorEastAsia"/>
        </w:rPr>
        <w:t>d versus</w:t>
      </w:r>
      <w:r w:rsidRPr="00635452" w:rsidR="7FCE8EF4">
        <w:rPr>
          <w:rFonts w:eastAsiaTheme="minorEastAsia"/>
        </w:rPr>
        <w:t xml:space="preserve"> pit silage</w:t>
      </w:r>
      <w:r w:rsidRPr="00635452" w:rsidR="1AAC132F">
        <w:rPr>
          <w:rFonts w:eastAsiaTheme="minorEastAsia"/>
        </w:rPr>
        <w:t>.</w:t>
      </w:r>
      <w:r w:rsidR="00704128">
        <w:rPr>
          <w:rFonts w:eastAsiaTheme="minorEastAsia"/>
        </w:rPr>
        <w:t xml:space="preserve"> </w:t>
      </w:r>
      <w:r w:rsidRPr="00635452" w:rsidR="1AAC132F">
        <w:rPr>
          <w:rFonts w:eastAsiaTheme="minorEastAsia"/>
        </w:rPr>
        <w:t>“D</w:t>
      </w:r>
      <w:r w:rsidRPr="00635452" w:rsidR="2704394B">
        <w:rPr>
          <w:rFonts w:eastAsiaTheme="minorEastAsia"/>
        </w:rPr>
        <w:t>uring</w:t>
      </w:r>
      <w:r w:rsidRPr="00635452" w:rsidR="0B43A62B">
        <w:rPr>
          <w:rFonts w:eastAsiaTheme="minorEastAsia"/>
        </w:rPr>
        <w:t xml:space="preserve"> the project</w:t>
      </w:r>
      <w:r w:rsidRPr="00635452" w:rsidR="1AAC132F">
        <w:rPr>
          <w:rFonts w:eastAsiaTheme="minorEastAsia"/>
        </w:rPr>
        <w:t xml:space="preserve"> we</w:t>
      </w:r>
      <w:r w:rsidRPr="00635452" w:rsidR="0B43A62B">
        <w:rPr>
          <w:rFonts w:eastAsiaTheme="minorEastAsia"/>
        </w:rPr>
        <w:t xml:space="preserve"> compare</w:t>
      </w:r>
      <w:r w:rsidRPr="00635452" w:rsidR="1AAC132F">
        <w:rPr>
          <w:rFonts w:eastAsiaTheme="minorEastAsia"/>
        </w:rPr>
        <w:t>d</w:t>
      </w:r>
      <w:r w:rsidRPr="00635452" w:rsidR="0B43A62B">
        <w:rPr>
          <w:rFonts w:eastAsiaTheme="minorEastAsia"/>
        </w:rPr>
        <w:t xml:space="preserve"> the costs of building a silage pit versus t</w:t>
      </w:r>
      <w:r w:rsidRPr="00635452" w:rsidR="750AD8A5">
        <w:rPr>
          <w:rFonts w:eastAsiaTheme="minorEastAsia"/>
        </w:rPr>
        <w:t>he cost of</w:t>
      </w:r>
      <w:r w:rsidRPr="00635452" w:rsidR="69509EED">
        <w:rPr>
          <w:rFonts w:eastAsiaTheme="minorEastAsia"/>
        </w:rPr>
        <w:t xml:space="preserve"> producing</w:t>
      </w:r>
      <w:r w:rsidRPr="00635452" w:rsidR="750AD8A5">
        <w:rPr>
          <w:rFonts w:eastAsiaTheme="minorEastAsia"/>
        </w:rPr>
        <w:t xml:space="preserve"> baled </w:t>
      </w:r>
      <w:r w:rsidRPr="00635452" w:rsidR="46B850A3">
        <w:rPr>
          <w:rFonts w:eastAsiaTheme="minorEastAsia"/>
        </w:rPr>
        <w:t>silage</w:t>
      </w:r>
      <w:r w:rsidRPr="00635452" w:rsidR="1AAC132F">
        <w:rPr>
          <w:rFonts w:eastAsiaTheme="minorEastAsia"/>
        </w:rPr>
        <w:t>;</w:t>
      </w:r>
      <w:r w:rsidRPr="00635452" w:rsidR="46B850A3">
        <w:rPr>
          <w:rFonts w:eastAsiaTheme="minorEastAsia"/>
        </w:rPr>
        <w:t xml:space="preserve"> b</w:t>
      </w:r>
      <w:r w:rsidRPr="00635452" w:rsidR="750AD8A5">
        <w:rPr>
          <w:rFonts w:eastAsiaTheme="minorEastAsia"/>
        </w:rPr>
        <w:t xml:space="preserve">aled silage </w:t>
      </w:r>
      <w:r w:rsidRPr="00635452" w:rsidR="1AAC132F">
        <w:rPr>
          <w:rFonts w:eastAsiaTheme="minorEastAsia"/>
        </w:rPr>
        <w:t xml:space="preserve">worked </w:t>
      </w:r>
      <w:r w:rsidRPr="00635452" w:rsidR="750AD8A5">
        <w:rPr>
          <w:rFonts w:eastAsiaTheme="minorEastAsia"/>
        </w:rPr>
        <w:t>out £2.30 per tonne more expensive</w:t>
      </w:r>
      <w:r w:rsidRPr="00635452" w:rsidR="3C963C3D">
        <w:rPr>
          <w:rFonts w:eastAsiaTheme="minorEastAsia"/>
        </w:rPr>
        <w:t>.</w:t>
      </w:r>
    </w:p>
    <w:p w:rsidRPr="00635452" w:rsidR="000D0A61" w:rsidP="2EFA869E" w:rsidRDefault="60661AD4" w14:paraId="46EA323E" w14:textId="649111CB">
      <w:pPr>
        <w:rPr>
          <w:rFonts w:hint="eastAsia" w:eastAsiaTheme="minorEastAsia"/>
        </w:rPr>
      </w:pPr>
      <w:r w:rsidRPr="00635452">
        <w:rPr>
          <w:rFonts w:eastAsiaTheme="minorEastAsia"/>
        </w:rPr>
        <w:t>“</w:t>
      </w:r>
      <w:r w:rsidRPr="00635452" w:rsidR="26E35D03">
        <w:rPr>
          <w:rFonts w:eastAsiaTheme="minorEastAsia"/>
        </w:rPr>
        <w:t>However</w:t>
      </w:r>
      <w:r w:rsidRPr="00635452" w:rsidR="5D2E5CB8">
        <w:rPr>
          <w:rFonts w:eastAsiaTheme="minorEastAsia"/>
        </w:rPr>
        <w:t>,</w:t>
      </w:r>
      <w:r w:rsidRPr="00635452">
        <w:rPr>
          <w:rFonts w:eastAsiaTheme="minorEastAsia"/>
        </w:rPr>
        <w:t xml:space="preserve"> the </w:t>
      </w:r>
      <w:r w:rsidR="00704128">
        <w:rPr>
          <w:rFonts w:eastAsiaTheme="minorEastAsia"/>
        </w:rPr>
        <w:t xml:space="preserve">farmer </w:t>
      </w:r>
      <w:r w:rsidRPr="00635452">
        <w:rPr>
          <w:rFonts w:eastAsiaTheme="minorEastAsia"/>
        </w:rPr>
        <w:t xml:space="preserve">group </w:t>
      </w:r>
      <w:r w:rsidR="00704128">
        <w:rPr>
          <w:rFonts w:eastAsiaTheme="minorEastAsia"/>
        </w:rPr>
        <w:t>cited</w:t>
      </w:r>
      <w:r w:rsidRPr="00635452">
        <w:rPr>
          <w:rFonts w:eastAsiaTheme="minorEastAsia"/>
        </w:rPr>
        <w:t xml:space="preserve"> </w:t>
      </w:r>
      <w:r w:rsidRPr="00635452" w:rsidR="26E35D03">
        <w:rPr>
          <w:rFonts w:eastAsiaTheme="minorEastAsia"/>
        </w:rPr>
        <w:t>the b</w:t>
      </w:r>
      <w:r w:rsidRPr="00635452" w:rsidR="112C1934">
        <w:rPr>
          <w:rFonts w:eastAsiaTheme="minorEastAsia"/>
        </w:rPr>
        <w:t xml:space="preserve">enefits of </w:t>
      </w:r>
      <w:r w:rsidRPr="00635452" w:rsidR="3C76E887">
        <w:rPr>
          <w:rFonts w:eastAsiaTheme="minorEastAsia"/>
        </w:rPr>
        <w:t>the increased</w:t>
      </w:r>
      <w:r w:rsidRPr="00635452" w:rsidR="25F78A05">
        <w:rPr>
          <w:rFonts w:eastAsiaTheme="minorEastAsia"/>
        </w:rPr>
        <w:t xml:space="preserve"> flexibility </w:t>
      </w:r>
      <w:r w:rsidRPr="00635452" w:rsidR="3C76E887">
        <w:rPr>
          <w:rFonts w:eastAsiaTheme="minorEastAsia"/>
        </w:rPr>
        <w:t xml:space="preserve">that </w:t>
      </w:r>
      <w:r w:rsidRPr="00635452" w:rsidR="08ED9C68">
        <w:rPr>
          <w:rFonts w:eastAsiaTheme="minorEastAsia"/>
        </w:rPr>
        <w:t>baled silage</w:t>
      </w:r>
      <w:r w:rsidR="00704128">
        <w:rPr>
          <w:rFonts w:eastAsiaTheme="minorEastAsia"/>
        </w:rPr>
        <w:t xml:space="preserve"> offers</w:t>
      </w:r>
      <w:r w:rsidRPr="00635452" w:rsidR="3C76E887">
        <w:rPr>
          <w:rFonts w:eastAsiaTheme="minorEastAsia"/>
        </w:rPr>
        <w:t>,</w:t>
      </w:r>
      <w:r w:rsidRPr="00635452" w:rsidR="08ED9C68">
        <w:rPr>
          <w:rFonts w:eastAsiaTheme="minorEastAsia"/>
        </w:rPr>
        <w:t xml:space="preserve"> includ</w:t>
      </w:r>
      <w:r w:rsidRPr="00635452" w:rsidR="3C76E887">
        <w:rPr>
          <w:rFonts w:eastAsiaTheme="minorEastAsia"/>
        </w:rPr>
        <w:t>ing</w:t>
      </w:r>
      <w:r w:rsidRPr="00635452" w:rsidR="08ED9C68">
        <w:rPr>
          <w:rFonts w:eastAsiaTheme="minorEastAsia"/>
        </w:rPr>
        <w:t xml:space="preserve"> the </w:t>
      </w:r>
      <w:r w:rsidR="00704128">
        <w:rPr>
          <w:rFonts w:eastAsiaTheme="minorEastAsia"/>
        </w:rPr>
        <w:t>flexibility</w:t>
      </w:r>
      <w:r w:rsidRPr="00635452" w:rsidR="08ED9C68">
        <w:rPr>
          <w:rFonts w:eastAsiaTheme="minorEastAsia"/>
        </w:rPr>
        <w:t xml:space="preserve"> to stack bales in </w:t>
      </w:r>
      <w:r w:rsidRPr="00635452" w:rsidR="16AD8187">
        <w:rPr>
          <w:rFonts w:eastAsiaTheme="minorEastAsia"/>
        </w:rPr>
        <w:t xml:space="preserve">various </w:t>
      </w:r>
      <w:r w:rsidRPr="00635452" w:rsidR="08ED9C68">
        <w:rPr>
          <w:rFonts w:eastAsiaTheme="minorEastAsia"/>
        </w:rPr>
        <w:t>locations</w:t>
      </w:r>
      <w:r w:rsidRPr="00635452" w:rsidR="24FCF8E8">
        <w:rPr>
          <w:rFonts w:eastAsiaTheme="minorEastAsia"/>
        </w:rPr>
        <w:t xml:space="preserve"> and </w:t>
      </w:r>
      <w:r w:rsidRPr="00635452" w:rsidR="12BCDD45">
        <w:rPr>
          <w:rFonts w:eastAsiaTheme="minorEastAsia"/>
        </w:rPr>
        <w:t xml:space="preserve">to </w:t>
      </w:r>
      <w:r w:rsidRPr="00635452" w:rsidR="24FCF8E8">
        <w:rPr>
          <w:rFonts w:eastAsiaTheme="minorEastAsia"/>
        </w:rPr>
        <w:t xml:space="preserve">tidy up </w:t>
      </w:r>
      <w:r w:rsidR="00704128">
        <w:rPr>
          <w:rFonts w:eastAsiaTheme="minorEastAsia"/>
        </w:rPr>
        <w:t xml:space="preserve">and bale </w:t>
      </w:r>
      <w:r w:rsidRPr="00635452" w:rsidR="24FCF8E8">
        <w:rPr>
          <w:rFonts w:eastAsiaTheme="minorEastAsia"/>
        </w:rPr>
        <w:t>smaller areas of grazing to</w:t>
      </w:r>
      <w:r w:rsidRPr="00635452" w:rsidR="21CDA7DA">
        <w:rPr>
          <w:rFonts w:eastAsiaTheme="minorEastAsia"/>
        </w:rPr>
        <w:t xml:space="preserve"> </w:t>
      </w:r>
      <w:r w:rsidRPr="00635452" w:rsidR="00333DED">
        <w:rPr>
          <w:rFonts w:eastAsiaTheme="minorEastAsia"/>
        </w:rPr>
        <w:t xml:space="preserve">help with grassland management. </w:t>
      </w:r>
      <w:r w:rsidR="00704128">
        <w:rPr>
          <w:rFonts w:eastAsiaTheme="minorEastAsia"/>
        </w:rPr>
        <w:t>Added to this, f</w:t>
      </w:r>
      <w:r w:rsidRPr="00635452" w:rsidR="00A31D6E">
        <w:rPr>
          <w:rFonts w:eastAsiaTheme="minorEastAsia"/>
        </w:rPr>
        <w:t>or many, t</w:t>
      </w:r>
      <w:r w:rsidRPr="00635452" w:rsidR="1FC18327">
        <w:rPr>
          <w:rFonts w:eastAsiaTheme="minorEastAsia"/>
        </w:rPr>
        <w:t xml:space="preserve">he capital </w:t>
      </w:r>
      <w:r w:rsidRPr="00635452" w:rsidR="00A31D6E">
        <w:rPr>
          <w:rFonts w:eastAsiaTheme="minorEastAsia"/>
        </w:rPr>
        <w:t xml:space="preserve">investment </w:t>
      </w:r>
      <w:r w:rsidRPr="00635452" w:rsidR="00333DED">
        <w:rPr>
          <w:rFonts w:eastAsiaTheme="minorEastAsia"/>
        </w:rPr>
        <w:t xml:space="preserve">required to </w:t>
      </w:r>
      <w:r w:rsidRPr="00635452" w:rsidR="1FC18327">
        <w:rPr>
          <w:rFonts w:eastAsiaTheme="minorEastAsia"/>
        </w:rPr>
        <w:t>build a silage pit</w:t>
      </w:r>
      <w:r w:rsidRPr="00635452" w:rsidR="00333DED">
        <w:rPr>
          <w:rFonts w:eastAsiaTheme="minorEastAsia"/>
        </w:rPr>
        <w:t xml:space="preserve"> </w:t>
      </w:r>
      <w:r w:rsidRPr="00635452" w:rsidR="008A6D16">
        <w:rPr>
          <w:rFonts w:eastAsiaTheme="minorEastAsia"/>
        </w:rPr>
        <w:t>was also recognised as</w:t>
      </w:r>
      <w:r w:rsidRPr="00635452" w:rsidR="00333DED">
        <w:rPr>
          <w:rFonts w:eastAsiaTheme="minorEastAsia"/>
        </w:rPr>
        <w:t xml:space="preserve"> a</w:t>
      </w:r>
      <w:r w:rsidRPr="00635452" w:rsidR="00A31D6E">
        <w:rPr>
          <w:rFonts w:eastAsiaTheme="minorEastAsia"/>
        </w:rPr>
        <w:t xml:space="preserve">nother </w:t>
      </w:r>
      <w:r w:rsidR="00704128">
        <w:rPr>
          <w:rFonts w:eastAsiaTheme="minorEastAsia"/>
        </w:rPr>
        <w:t>cost-</w:t>
      </w:r>
      <w:r w:rsidRPr="00635452" w:rsidR="00A31D6E">
        <w:rPr>
          <w:rFonts w:eastAsiaTheme="minorEastAsia"/>
        </w:rPr>
        <w:t>prohibitive</w:t>
      </w:r>
      <w:r w:rsidRPr="00635452" w:rsidR="00333DED">
        <w:rPr>
          <w:rFonts w:eastAsiaTheme="minorEastAsia"/>
        </w:rPr>
        <w:t xml:space="preserve"> </w:t>
      </w:r>
      <w:r w:rsidR="00704128">
        <w:rPr>
          <w:rFonts w:eastAsiaTheme="minorEastAsia"/>
        </w:rPr>
        <w:t>challeng</w:t>
      </w:r>
      <w:r w:rsidRPr="00635452" w:rsidR="00333DED">
        <w:rPr>
          <w:rFonts w:eastAsiaTheme="minorEastAsia"/>
        </w:rPr>
        <w:t>e</w:t>
      </w:r>
      <w:r w:rsidRPr="00635452" w:rsidR="25F78A05">
        <w:rPr>
          <w:rFonts w:eastAsiaTheme="minorEastAsia"/>
        </w:rPr>
        <w:t>.</w:t>
      </w:r>
      <w:r w:rsidRPr="00635452" w:rsidR="008A6D16">
        <w:rPr>
          <w:rFonts w:eastAsiaTheme="minorEastAsia"/>
        </w:rPr>
        <w:t>”</w:t>
      </w:r>
    </w:p>
    <w:p w:rsidRPr="00635452" w:rsidR="00FF641E" w:rsidP="2EFA869E" w:rsidRDefault="5F02A7A4" w14:paraId="0CC032E3" w14:textId="32B497D7">
      <w:pPr>
        <w:rPr>
          <w:rFonts w:hint="eastAsia" w:eastAsiaTheme="minorEastAsia"/>
          <w:lang w:val="en-US"/>
        </w:rPr>
      </w:pPr>
      <w:r w:rsidRPr="00635452">
        <w:rPr>
          <w:rFonts w:eastAsiaTheme="minorEastAsia"/>
          <w:lang w:val="en-US"/>
        </w:rPr>
        <w:t>‘</w:t>
      </w:r>
      <w:proofErr w:type="spellStart"/>
      <w:r w:rsidRPr="00635452">
        <w:rPr>
          <w:rFonts w:eastAsiaTheme="minorEastAsia"/>
          <w:lang w:val="en-US"/>
        </w:rPr>
        <w:t>Plasticulture</w:t>
      </w:r>
      <w:proofErr w:type="spellEnd"/>
      <w:r w:rsidRPr="00635452">
        <w:rPr>
          <w:rFonts w:eastAsiaTheme="minorEastAsia"/>
          <w:lang w:val="en-US"/>
        </w:rPr>
        <w:t xml:space="preserve">’ is not the only pressing environmental issue </w:t>
      </w:r>
      <w:r w:rsidRPr="00635452" w:rsidR="00A31D6E">
        <w:rPr>
          <w:rFonts w:eastAsiaTheme="minorEastAsia"/>
          <w:lang w:val="en-US"/>
        </w:rPr>
        <w:t>wi</w:t>
      </w:r>
      <w:r w:rsidRPr="00635452" w:rsidR="00FF641E">
        <w:rPr>
          <w:rFonts w:eastAsiaTheme="minorEastAsia"/>
          <w:lang w:val="en-US"/>
        </w:rPr>
        <w:t>th</w:t>
      </w:r>
      <w:r w:rsidRPr="00635452">
        <w:rPr>
          <w:rFonts w:eastAsiaTheme="minorEastAsia"/>
          <w:lang w:val="en-US"/>
        </w:rPr>
        <w:t>in agriculture and</w:t>
      </w:r>
      <w:r w:rsidRPr="00635452" w:rsidR="00FF641E">
        <w:rPr>
          <w:rFonts w:eastAsiaTheme="minorEastAsia"/>
          <w:lang w:val="en-US"/>
        </w:rPr>
        <w:t>,</w:t>
      </w:r>
      <w:r w:rsidRPr="00635452">
        <w:rPr>
          <w:rFonts w:eastAsiaTheme="minorEastAsia"/>
          <w:lang w:val="en-US"/>
        </w:rPr>
        <w:t xml:space="preserve"> with governmental policies now in place to help reduce plastic waste, farmers have proactively started to make changes to how they work</w:t>
      </w:r>
      <w:r w:rsidRPr="00635452" w:rsidR="19215617">
        <w:rPr>
          <w:rFonts w:eastAsiaTheme="minorEastAsia"/>
          <w:lang w:val="en-US"/>
        </w:rPr>
        <w:t>.</w:t>
      </w:r>
    </w:p>
    <w:p w:rsidRPr="00635452" w:rsidR="001F42DE" w:rsidP="001F42DE" w:rsidRDefault="00FF641E" w14:paraId="6A6539E0" w14:textId="168E9399">
      <w:pPr>
        <w:rPr>
          <w:rFonts w:hint="eastAsia" w:eastAsiaTheme="minorEastAsia"/>
          <w:lang w:val="en-US"/>
        </w:rPr>
      </w:pPr>
      <w:proofErr w:type="spellStart"/>
      <w:r w:rsidRPr="00635452">
        <w:rPr>
          <w:rFonts w:eastAsiaTheme="minorEastAsia"/>
          <w:lang w:val="en-US"/>
        </w:rPr>
        <w:lastRenderedPageBreak/>
        <w:t>Mr</w:t>
      </w:r>
      <w:proofErr w:type="spellEnd"/>
      <w:r w:rsidRPr="00635452">
        <w:rPr>
          <w:rFonts w:eastAsiaTheme="minorEastAsia"/>
          <w:lang w:val="en-US"/>
        </w:rPr>
        <w:t xml:space="preserve"> Johnston noted: </w:t>
      </w:r>
      <w:r w:rsidRPr="00635452" w:rsidR="1E6F438B">
        <w:rPr>
          <w:rFonts w:eastAsiaTheme="minorEastAsia"/>
          <w:lang w:val="en-US"/>
        </w:rPr>
        <w:t>“In farming we need to follow other sectors by increasing our adoption of circular economy principles</w:t>
      </w:r>
      <w:r w:rsidR="005B597E">
        <w:rPr>
          <w:rFonts w:eastAsiaTheme="minorEastAsia"/>
          <w:lang w:val="en-US"/>
        </w:rPr>
        <w:t xml:space="preserve">; </w:t>
      </w:r>
      <w:r w:rsidRPr="00635452" w:rsidR="1E6F438B">
        <w:rPr>
          <w:rFonts w:eastAsiaTheme="minorEastAsia"/>
          <w:lang w:val="en-US"/>
        </w:rPr>
        <w:t>so instead of make, use and dispose, we need to keep resources in use for as long as possible by adopting a mindset of reduce, reuse, and recycle.</w:t>
      </w:r>
    </w:p>
    <w:p w:rsidRPr="00635452" w:rsidR="003F30D5" w:rsidP="001F42DE" w:rsidRDefault="5F02A7A4" w14:paraId="280BD7CB" w14:textId="3BB61981">
      <w:pPr>
        <w:rPr>
          <w:rFonts w:hint="eastAsia" w:eastAsiaTheme="minorEastAsia"/>
          <w:lang w:val="en-US"/>
        </w:rPr>
      </w:pPr>
      <w:r w:rsidRPr="00635452">
        <w:rPr>
          <w:rFonts w:eastAsiaTheme="minorEastAsia"/>
          <w:lang w:val="en-US"/>
        </w:rPr>
        <w:t xml:space="preserve">“There </w:t>
      </w:r>
      <w:r w:rsidRPr="00635452" w:rsidR="00FF641E">
        <w:rPr>
          <w:rFonts w:eastAsiaTheme="minorEastAsia"/>
          <w:lang w:val="en-US"/>
        </w:rPr>
        <w:t xml:space="preserve">are </w:t>
      </w:r>
      <w:r w:rsidRPr="00635452">
        <w:rPr>
          <w:rFonts w:eastAsiaTheme="minorEastAsia"/>
          <w:lang w:val="en-US"/>
        </w:rPr>
        <w:t xml:space="preserve">some really imaginative companies out there </w:t>
      </w:r>
      <w:r w:rsidR="005B597E">
        <w:rPr>
          <w:rFonts w:eastAsiaTheme="minorEastAsia"/>
          <w:lang w:val="en-US"/>
        </w:rPr>
        <w:t>that</w:t>
      </w:r>
      <w:r w:rsidRPr="00635452">
        <w:rPr>
          <w:rFonts w:eastAsiaTheme="minorEastAsia"/>
          <w:lang w:val="en-US"/>
        </w:rPr>
        <w:t xml:space="preserve"> are embracing </w:t>
      </w:r>
      <w:r w:rsidRPr="00635452" w:rsidR="00FF641E">
        <w:rPr>
          <w:rFonts w:eastAsiaTheme="minorEastAsia"/>
          <w:lang w:val="en-US"/>
        </w:rPr>
        <w:t>‘</w:t>
      </w:r>
      <w:r w:rsidRPr="00635452">
        <w:rPr>
          <w:rFonts w:eastAsiaTheme="minorEastAsia"/>
          <w:lang w:val="en-US"/>
        </w:rPr>
        <w:t>waste less</w:t>
      </w:r>
      <w:r w:rsidRPr="00635452" w:rsidR="00FF641E">
        <w:rPr>
          <w:rFonts w:eastAsiaTheme="minorEastAsia"/>
          <w:lang w:val="en-US"/>
        </w:rPr>
        <w:t>’</w:t>
      </w:r>
      <w:r w:rsidRPr="00635452">
        <w:rPr>
          <w:rFonts w:eastAsiaTheme="minorEastAsia"/>
          <w:lang w:val="en-US"/>
        </w:rPr>
        <w:t xml:space="preserve"> concept</w:t>
      </w:r>
      <w:r w:rsidRPr="00635452" w:rsidR="7B9D96C7">
        <w:rPr>
          <w:rFonts w:eastAsiaTheme="minorEastAsia"/>
          <w:lang w:val="en-US"/>
        </w:rPr>
        <w:t>s</w:t>
      </w:r>
      <w:r w:rsidRPr="00635452" w:rsidR="05D4F6D2">
        <w:rPr>
          <w:rFonts w:eastAsiaTheme="minorEastAsia"/>
          <w:lang w:val="en-US"/>
        </w:rPr>
        <w:t xml:space="preserve"> and</w:t>
      </w:r>
      <w:r w:rsidRPr="00635452" w:rsidR="7B9D96C7">
        <w:rPr>
          <w:rFonts w:eastAsiaTheme="minorEastAsia"/>
          <w:lang w:val="en-US"/>
        </w:rPr>
        <w:t xml:space="preserve"> </w:t>
      </w:r>
      <w:r w:rsidRPr="00635452" w:rsidR="34C1C55A">
        <w:rPr>
          <w:rFonts w:eastAsiaTheme="minorEastAsia"/>
          <w:lang w:val="en-US"/>
        </w:rPr>
        <w:t xml:space="preserve">developing </w:t>
      </w:r>
      <w:r w:rsidRPr="00635452" w:rsidR="7B9D96C7">
        <w:rPr>
          <w:rFonts w:eastAsiaTheme="minorEastAsia"/>
          <w:lang w:val="en-US"/>
        </w:rPr>
        <w:t xml:space="preserve">biopolymers and de-compostable </w:t>
      </w:r>
      <w:r w:rsidRPr="00635452" w:rsidR="10E2C69B">
        <w:rPr>
          <w:rFonts w:eastAsiaTheme="minorEastAsia"/>
          <w:lang w:val="en-US"/>
        </w:rPr>
        <w:t>cellulose-based</w:t>
      </w:r>
      <w:r w:rsidRPr="00635452" w:rsidR="7B9D96C7">
        <w:rPr>
          <w:rFonts w:eastAsiaTheme="minorEastAsia"/>
          <w:lang w:val="en-US"/>
        </w:rPr>
        <w:t xml:space="preserve"> products as replacements for plastics in the food industry. </w:t>
      </w:r>
    </w:p>
    <w:p w:rsidRPr="00635452" w:rsidR="003F30D5" w:rsidP="001F42DE" w:rsidRDefault="05D4F6D2" w14:paraId="41195260" w14:textId="001552BF">
      <w:pPr>
        <w:rPr>
          <w:rFonts w:hint="eastAsia" w:eastAsiaTheme="minorEastAsia"/>
          <w:lang w:val="en-US"/>
        </w:rPr>
      </w:pPr>
      <w:r w:rsidRPr="00635452">
        <w:rPr>
          <w:rFonts w:eastAsiaTheme="minorEastAsia"/>
          <w:lang w:val="en-US"/>
        </w:rPr>
        <w:t>“</w:t>
      </w:r>
      <w:r w:rsidR="000E0772">
        <w:rPr>
          <w:rFonts w:eastAsiaTheme="minorEastAsia"/>
          <w:lang w:val="en-US"/>
        </w:rPr>
        <w:t xml:space="preserve">Currently these products aren’t suitable </w:t>
      </w:r>
      <w:r w:rsidR="007139B6">
        <w:rPr>
          <w:rFonts w:eastAsiaTheme="minorEastAsia"/>
          <w:lang w:val="en-US"/>
        </w:rPr>
        <w:t xml:space="preserve">as a </w:t>
      </w:r>
      <w:r w:rsidRPr="00635452" w:rsidR="3A37AD4A">
        <w:rPr>
          <w:rFonts w:eastAsiaTheme="minorEastAsia"/>
        </w:rPr>
        <w:t>replac</w:t>
      </w:r>
      <w:r w:rsidR="007139B6">
        <w:rPr>
          <w:rFonts w:eastAsiaTheme="minorEastAsia"/>
        </w:rPr>
        <w:t>ement for</w:t>
      </w:r>
      <w:r w:rsidRPr="00635452" w:rsidR="3A37AD4A">
        <w:rPr>
          <w:rFonts w:eastAsiaTheme="minorEastAsia"/>
        </w:rPr>
        <w:t xml:space="preserve"> conventional</w:t>
      </w:r>
      <w:r w:rsidRPr="00635452" w:rsidR="7B9D96C7">
        <w:rPr>
          <w:rFonts w:eastAsiaTheme="minorEastAsia"/>
        </w:rPr>
        <w:t xml:space="preserve"> silage wrap </w:t>
      </w:r>
      <w:r w:rsidRPr="00635452" w:rsidR="1943E6BB">
        <w:rPr>
          <w:rFonts w:eastAsiaTheme="minorEastAsia"/>
        </w:rPr>
        <w:t xml:space="preserve">because </w:t>
      </w:r>
      <w:r w:rsidR="007139B6">
        <w:rPr>
          <w:rFonts w:eastAsiaTheme="minorEastAsia"/>
        </w:rPr>
        <w:t>they cannot</w:t>
      </w:r>
      <w:r w:rsidRPr="00635452" w:rsidR="1F5361E8">
        <w:rPr>
          <w:rFonts w:eastAsiaTheme="minorEastAsia"/>
        </w:rPr>
        <w:t>, for example,</w:t>
      </w:r>
      <w:r w:rsidRPr="00635452" w:rsidR="7B9D96C7">
        <w:rPr>
          <w:rFonts w:eastAsiaTheme="minorEastAsia"/>
        </w:rPr>
        <w:t xml:space="preserve"> </w:t>
      </w:r>
      <w:r w:rsidRPr="00635452" w:rsidR="1F5361E8">
        <w:rPr>
          <w:rFonts w:eastAsiaTheme="minorEastAsia"/>
        </w:rPr>
        <w:t xml:space="preserve">endure </w:t>
      </w:r>
      <w:r w:rsidRPr="00635452" w:rsidR="7B9D96C7">
        <w:rPr>
          <w:rFonts w:eastAsiaTheme="minorEastAsia"/>
        </w:rPr>
        <w:t>contact with soil</w:t>
      </w:r>
      <w:r w:rsidRPr="00635452" w:rsidR="1F5361E8">
        <w:rPr>
          <w:rFonts w:eastAsiaTheme="minorEastAsia"/>
        </w:rPr>
        <w:t xml:space="preserve"> and</w:t>
      </w:r>
      <w:r w:rsidRPr="00635452" w:rsidR="7B9D96C7">
        <w:rPr>
          <w:rFonts w:eastAsiaTheme="minorEastAsia"/>
        </w:rPr>
        <w:t xml:space="preserve"> exposure to extreme</w:t>
      </w:r>
      <w:r w:rsidRPr="00635452" w:rsidR="00717CF2">
        <w:rPr>
          <w:rFonts w:eastAsiaTheme="minorEastAsia"/>
        </w:rPr>
        <w:t>s of</w:t>
      </w:r>
      <w:r w:rsidRPr="00635452" w:rsidR="7B9D96C7">
        <w:rPr>
          <w:rFonts w:eastAsiaTheme="minorEastAsia"/>
        </w:rPr>
        <w:t xml:space="preserve"> temperatur</w:t>
      </w:r>
      <w:r w:rsidRPr="00635452" w:rsidR="00717CF2">
        <w:rPr>
          <w:rFonts w:eastAsiaTheme="minorEastAsia"/>
        </w:rPr>
        <w:t>e</w:t>
      </w:r>
      <w:r w:rsidR="00061E33">
        <w:rPr>
          <w:rFonts w:eastAsiaTheme="minorEastAsia"/>
        </w:rPr>
        <w:t>,” he added. “Also,</w:t>
      </w:r>
      <w:r w:rsidRPr="00635452" w:rsidR="7B9D96C7">
        <w:rPr>
          <w:rFonts w:eastAsiaTheme="minorEastAsia"/>
        </w:rPr>
        <w:t xml:space="preserve"> </w:t>
      </w:r>
      <w:r w:rsidRPr="00635452" w:rsidR="1F5361E8">
        <w:rPr>
          <w:rFonts w:eastAsiaTheme="minorEastAsia"/>
        </w:rPr>
        <w:t xml:space="preserve">they have inferior </w:t>
      </w:r>
      <w:r w:rsidR="00061E33">
        <w:rPr>
          <w:rFonts w:eastAsiaTheme="minorEastAsia"/>
        </w:rPr>
        <w:t>durability</w:t>
      </w:r>
      <w:r w:rsidRPr="00635452" w:rsidR="1F5361E8">
        <w:rPr>
          <w:rFonts w:eastAsiaTheme="minorEastAsia"/>
        </w:rPr>
        <w:t xml:space="preserve"> to the sun’s UV rays</w:t>
      </w:r>
      <w:r w:rsidRPr="00635452" w:rsidR="15052031">
        <w:rPr>
          <w:rFonts w:eastAsiaTheme="minorEastAsia"/>
        </w:rPr>
        <w:t xml:space="preserve"> and</w:t>
      </w:r>
      <w:r w:rsidRPr="00635452" w:rsidR="00717CF2">
        <w:rPr>
          <w:rFonts w:eastAsiaTheme="minorEastAsia"/>
        </w:rPr>
        <w:t xml:space="preserve"> </w:t>
      </w:r>
      <w:r w:rsidRPr="00635452" w:rsidR="3C59D3FD">
        <w:rPr>
          <w:rFonts w:eastAsiaTheme="minorEastAsia"/>
        </w:rPr>
        <w:t>don</w:t>
      </w:r>
      <w:r w:rsidR="00061E33">
        <w:rPr>
          <w:rFonts w:eastAsiaTheme="minorEastAsia"/>
        </w:rPr>
        <w:t>’</w:t>
      </w:r>
      <w:r w:rsidRPr="00635452" w:rsidR="3C59D3FD">
        <w:rPr>
          <w:rFonts w:eastAsiaTheme="minorEastAsia"/>
        </w:rPr>
        <w:t xml:space="preserve">t have the </w:t>
      </w:r>
      <w:r w:rsidRPr="00635452" w:rsidR="00717CF2">
        <w:rPr>
          <w:rFonts w:eastAsiaTheme="minorEastAsia"/>
        </w:rPr>
        <w:t xml:space="preserve">strength to </w:t>
      </w:r>
      <w:r w:rsidRPr="00635452" w:rsidR="7B9D96C7">
        <w:rPr>
          <w:rFonts w:eastAsiaTheme="minorEastAsia"/>
        </w:rPr>
        <w:t>resist</w:t>
      </w:r>
      <w:r w:rsidRPr="00635452" w:rsidR="3C59D3FD">
        <w:rPr>
          <w:rFonts w:eastAsiaTheme="minorEastAsia"/>
        </w:rPr>
        <w:t xml:space="preserve"> the</w:t>
      </w:r>
      <w:r w:rsidRPr="00635452" w:rsidR="7B9D96C7">
        <w:rPr>
          <w:rFonts w:eastAsiaTheme="minorEastAsia"/>
        </w:rPr>
        <w:t xml:space="preserve"> lactic </w:t>
      </w:r>
      <w:r w:rsidRPr="00635452" w:rsidR="555CC0A7">
        <w:rPr>
          <w:rFonts w:eastAsiaTheme="minorEastAsia"/>
        </w:rPr>
        <w:t>and</w:t>
      </w:r>
      <w:r w:rsidRPr="00635452" w:rsidR="7B9D96C7">
        <w:rPr>
          <w:rFonts w:eastAsiaTheme="minorEastAsia"/>
        </w:rPr>
        <w:t xml:space="preserve"> butyric acids</w:t>
      </w:r>
      <w:r w:rsidRPr="00635452" w:rsidR="3C59D3FD">
        <w:rPr>
          <w:rFonts w:eastAsiaTheme="minorEastAsia"/>
        </w:rPr>
        <w:t xml:space="preserve"> in silage</w:t>
      </w:r>
      <w:r w:rsidRPr="00635452" w:rsidR="00717CF2">
        <w:rPr>
          <w:rFonts w:eastAsiaTheme="minorEastAsia"/>
        </w:rPr>
        <w:t>.</w:t>
      </w:r>
      <w:r w:rsidRPr="00635452" w:rsidR="5F058B12">
        <w:rPr>
          <w:rFonts w:eastAsiaTheme="minorEastAsia"/>
        </w:rPr>
        <w:t>”</w:t>
      </w:r>
    </w:p>
    <w:p w:rsidRPr="00635452" w:rsidR="264BB490" w:rsidP="2EFA869E" w:rsidRDefault="003F30D5" w14:paraId="5F7CB1B4" w14:textId="1B9AF4AD">
      <w:pPr>
        <w:spacing w:after="120" w:line="240" w:lineRule="auto"/>
        <w:jc w:val="both"/>
        <w:rPr>
          <w:rFonts w:hint="eastAsia" w:eastAsiaTheme="minorEastAsia"/>
        </w:rPr>
      </w:pPr>
      <w:r w:rsidRPr="00635452">
        <w:rPr>
          <w:rFonts w:eastAsiaTheme="minorEastAsia"/>
        </w:rPr>
        <w:t>Mr Johnston ended with a call to action</w:t>
      </w:r>
      <w:r w:rsidRPr="00635452" w:rsidR="00753483">
        <w:rPr>
          <w:rFonts w:eastAsiaTheme="minorEastAsia"/>
        </w:rPr>
        <w:t>;</w:t>
      </w:r>
      <w:r w:rsidRPr="00635452" w:rsidR="00717CF2">
        <w:rPr>
          <w:rFonts w:eastAsiaTheme="minorEastAsia"/>
        </w:rPr>
        <w:t xml:space="preserve"> </w:t>
      </w:r>
      <w:r w:rsidRPr="00635452" w:rsidR="00753483">
        <w:rPr>
          <w:rFonts w:eastAsiaTheme="minorEastAsia"/>
        </w:rPr>
        <w:t>“</w:t>
      </w:r>
      <w:r w:rsidRPr="00635452" w:rsidR="00717CF2">
        <w:rPr>
          <w:rFonts w:eastAsiaTheme="minorEastAsia"/>
        </w:rPr>
        <w:t>Th</w:t>
      </w:r>
      <w:r w:rsidRPr="00635452" w:rsidR="00753483">
        <w:rPr>
          <w:rFonts w:eastAsiaTheme="minorEastAsia"/>
        </w:rPr>
        <w:t>is</w:t>
      </w:r>
      <w:r w:rsidRPr="00635452" w:rsidR="00717CF2">
        <w:rPr>
          <w:rFonts w:eastAsiaTheme="minorEastAsia"/>
        </w:rPr>
        <w:t xml:space="preserve"> group</w:t>
      </w:r>
      <w:r w:rsidRPr="00635452" w:rsidR="00C832F8">
        <w:rPr>
          <w:rFonts w:eastAsiaTheme="minorEastAsia"/>
        </w:rPr>
        <w:t xml:space="preserve"> </w:t>
      </w:r>
      <w:r w:rsidRPr="00635452" w:rsidR="00753483">
        <w:rPr>
          <w:rFonts w:eastAsiaTheme="minorEastAsia"/>
        </w:rPr>
        <w:t xml:space="preserve">is established, </w:t>
      </w:r>
      <w:r w:rsidR="00061E33">
        <w:rPr>
          <w:rFonts w:eastAsiaTheme="minorEastAsia"/>
        </w:rPr>
        <w:t xml:space="preserve">it </w:t>
      </w:r>
      <w:r w:rsidRPr="00635452" w:rsidR="00753483">
        <w:rPr>
          <w:rFonts w:eastAsiaTheme="minorEastAsia"/>
        </w:rPr>
        <w:t xml:space="preserve">has gained significant insight into </w:t>
      </w:r>
      <w:r w:rsidRPr="00635452" w:rsidR="000B075A">
        <w:rPr>
          <w:rFonts w:eastAsiaTheme="minorEastAsia"/>
        </w:rPr>
        <w:t>farm plastic trials, including recycling</w:t>
      </w:r>
      <w:r w:rsidR="00061E33">
        <w:rPr>
          <w:rFonts w:eastAsiaTheme="minorEastAsia"/>
        </w:rPr>
        <w:t>,</w:t>
      </w:r>
      <w:r w:rsidRPr="00635452" w:rsidR="000B075A">
        <w:rPr>
          <w:rFonts w:eastAsiaTheme="minorEastAsia"/>
        </w:rPr>
        <w:t xml:space="preserve"> and all participants</w:t>
      </w:r>
      <w:r w:rsidRPr="00635452" w:rsidR="00717CF2">
        <w:rPr>
          <w:rFonts w:eastAsiaTheme="minorEastAsia"/>
        </w:rPr>
        <w:t xml:space="preserve"> would </w:t>
      </w:r>
      <w:r w:rsidRPr="00635452" w:rsidR="00C832F8">
        <w:rPr>
          <w:rFonts w:eastAsiaTheme="minorEastAsia"/>
        </w:rPr>
        <w:t>be interest</w:t>
      </w:r>
      <w:r w:rsidRPr="00635452" w:rsidR="00717CF2">
        <w:rPr>
          <w:rFonts w:eastAsiaTheme="minorEastAsia"/>
        </w:rPr>
        <w:t>ed in</w:t>
      </w:r>
      <w:r w:rsidRPr="00635452" w:rsidR="00C832F8">
        <w:rPr>
          <w:rFonts w:eastAsiaTheme="minorEastAsia"/>
        </w:rPr>
        <w:t xml:space="preserve"> trial</w:t>
      </w:r>
      <w:r w:rsidRPr="00635452" w:rsidR="00717CF2">
        <w:rPr>
          <w:rFonts w:eastAsiaTheme="minorEastAsia"/>
        </w:rPr>
        <w:t xml:space="preserve">ling any product </w:t>
      </w:r>
      <w:r w:rsidR="00061E33">
        <w:rPr>
          <w:rFonts w:eastAsiaTheme="minorEastAsia"/>
        </w:rPr>
        <w:t xml:space="preserve">or system </w:t>
      </w:r>
      <w:r w:rsidRPr="00635452" w:rsidR="00717CF2">
        <w:rPr>
          <w:rFonts w:eastAsiaTheme="minorEastAsia"/>
        </w:rPr>
        <w:t>that is up for the challenge</w:t>
      </w:r>
      <w:r w:rsidRPr="00635452" w:rsidR="008F299A">
        <w:rPr>
          <w:rFonts w:eastAsiaTheme="minorEastAsia"/>
        </w:rPr>
        <w:t>.</w:t>
      </w:r>
      <w:r w:rsidRPr="00635452" w:rsidR="2988FDD4">
        <w:rPr>
          <w:rFonts w:eastAsiaTheme="minorEastAsia"/>
        </w:rPr>
        <w:t>”</w:t>
      </w:r>
    </w:p>
    <w:p w:rsidRPr="00635452" w:rsidR="008F299A" w:rsidP="264BB490" w:rsidRDefault="008F299A" w14:paraId="392DB52E" w14:textId="77777777">
      <w:pPr>
        <w:spacing w:after="120" w:line="240" w:lineRule="auto"/>
        <w:jc w:val="both"/>
        <w:rPr>
          <w:rFonts w:hint="eastAsia" w:eastAsiaTheme="minorEastAsia"/>
        </w:rPr>
      </w:pPr>
    </w:p>
    <w:p w:rsidRPr="00635452" w:rsidR="00F6120E" w:rsidP="00D86451" w:rsidRDefault="00D86451" w14:paraId="73BD7EA4" w14:textId="6F34133A">
      <w:pPr>
        <w:rPr>
          <w:b/>
          <w:bCs/>
        </w:rPr>
      </w:pPr>
      <w:r w:rsidRPr="00635452">
        <w:rPr>
          <w:b/>
          <w:bCs/>
        </w:rPr>
        <w:t>Ends</w:t>
      </w:r>
    </w:p>
    <w:p w:rsidRPr="00BD6D22" w:rsidR="00D86451" w:rsidP="731C410A" w:rsidRDefault="70E68B25" w14:paraId="2E03FE24" w14:textId="58649897">
      <w:pPr>
        <w:spacing w:after="120" w:line="240" w:lineRule="auto"/>
        <w:jc w:val="both"/>
        <w:rPr>
          <w:rFonts w:eastAsia="DM Sans" w:cs="DM Sans"/>
          <w:sz w:val="20"/>
          <w:szCs w:val="20"/>
        </w:rPr>
      </w:pPr>
      <w:r w:rsidRPr="00BD6D22">
        <w:rPr>
          <w:rFonts w:eastAsiaTheme="minorEastAsia"/>
          <w:i/>
          <w:iCs/>
          <w:sz w:val="20"/>
          <w:szCs w:val="20"/>
          <w:lang w:val="en-US"/>
        </w:rPr>
        <w:t>The RISS group and SAC Consulting are keen to help research and develop more sustainable products and are looking to work alongside other ingenious companies to develop a product suitable for industrial markets.</w:t>
      </w:r>
      <w:r w:rsidRPr="00BD6D22" w:rsidR="062B35C6">
        <w:rPr>
          <w:rFonts w:eastAsiaTheme="minorEastAsia"/>
          <w:i/>
          <w:iCs/>
          <w:sz w:val="20"/>
          <w:szCs w:val="20"/>
          <w:lang w:val="en-US"/>
        </w:rPr>
        <w:t xml:space="preserve"> For more </w:t>
      </w:r>
      <w:proofErr w:type="gramStart"/>
      <w:r w:rsidRPr="00BD6D22" w:rsidR="5B683A6F">
        <w:rPr>
          <w:rFonts w:eastAsiaTheme="minorEastAsia"/>
          <w:i/>
          <w:iCs/>
          <w:sz w:val="20"/>
          <w:szCs w:val="20"/>
          <w:lang w:val="en-US"/>
        </w:rPr>
        <w:t>information</w:t>
      </w:r>
      <w:proofErr w:type="gramEnd"/>
      <w:r w:rsidRPr="00BD6D22" w:rsidR="062B35C6">
        <w:rPr>
          <w:rFonts w:eastAsiaTheme="minorEastAsia"/>
          <w:i/>
          <w:iCs/>
          <w:sz w:val="20"/>
          <w:szCs w:val="20"/>
          <w:lang w:val="en-US"/>
        </w:rPr>
        <w:t xml:space="preserve"> please contact </w:t>
      </w:r>
      <w:r w:rsidRPr="00BD6D22" w:rsidR="00B106E9">
        <w:rPr>
          <w:rFonts w:eastAsiaTheme="minorEastAsia"/>
          <w:i/>
          <w:iCs/>
          <w:sz w:val="20"/>
          <w:szCs w:val="20"/>
          <w:lang w:val="en-US"/>
        </w:rPr>
        <w:t>E</w:t>
      </w:r>
      <w:r w:rsidRPr="00BD6D22" w:rsidR="062B35C6">
        <w:rPr>
          <w:rFonts w:eastAsiaTheme="minorEastAsia"/>
          <w:i/>
          <w:iCs/>
          <w:sz w:val="20"/>
          <w:szCs w:val="20"/>
          <w:lang w:val="en-US"/>
        </w:rPr>
        <w:t xml:space="preserve">wan Johnston, </w:t>
      </w:r>
      <w:hyperlink r:id="rId11">
        <w:r w:rsidRPr="00BD6D22" w:rsidR="062B35C6">
          <w:rPr>
            <w:rStyle w:val="Hyperlink"/>
            <w:rFonts w:eastAsiaTheme="minorEastAsia"/>
            <w:i/>
            <w:iCs/>
            <w:sz w:val="20"/>
            <w:szCs w:val="20"/>
            <w:lang w:val="en-US"/>
          </w:rPr>
          <w:t>ewan.johnston@sac.co.uk</w:t>
        </w:r>
      </w:hyperlink>
      <w:r w:rsidRPr="00BD6D22" w:rsidR="062B35C6">
        <w:rPr>
          <w:rFonts w:eastAsiaTheme="minorEastAsia"/>
          <w:i/>
          <w:iCs/>
          <w:sz w:val="20"/>
          <w:szCs w:val="20"/>
          <w:lang w:val="en-US"/>
        </w:rPr>
        <w:t xml:space="preserve"> or</w:t>
      </w:r>
      <w:r w:rsidRPr="00BD6D22" w:rsidR="1B213887">
        <w:rPr>
          <w:rFonts w:eastAsiaTheme="minorEastAsia"/>
          <w:i/>
          <w:iCs/>
          <w:sz w:val="20"/>
          <w:szCs w:val="20"/>
          <w:lang w:val="en-US"/>
        </w:rPr>
        <w:t xml:space="preserve"> 01467 625 385.</w:t>
      </w:r>
      <w:r w:rsidRPr="00BD6D22" w:rsidR="062B35C6">
        <w:rPr>
          <w:rFonts w:eastAsiaTheme="minorEastAsia"/>
          <w:i/>
          <w:iCs/>
          <w:sz w:val="20"/>
          <w:szCs w:val="20"/>
          <w:lang w:val="en-US"/>
        </w:rPr>
        <w:t xml:space="preserve"> </w:t>
      </w:r>
    </w:p>
    <w:p w:rsidRPr="00BD6D22" w:rsidR="00D86451" w:rsidP="731C410A" w:rsidRDefault="74C93FD8" w14:paraId="47B04B2B" w14:textId="15A48BEA">
      <w:pPr>
        <w:spacing w:after="120" w:line="240" w:lineRule="auto"/>
        <w:jc w:val="both"/>
        <w:rPr>
          <w:rFonts w:eastAsia="DM Sans" w:cs="DM Sans"/>
          <w:sz w:val="20"/>
          <w:szCs w:val="20"/>
        </w:rPr>
      </w:pPr>
      <w:r w:rsidRPr="00BD6D22">
        <w:rPr>
          <w:rFonts w:eastAsia="DM Sans" w:cs="DM Sans"/>
          <w:sz w:val="20"/>
          <w:szCs w:val="20"/>
        </w:rPr>
        <w:t xml:space="preserve">Issued on behalf of SAC Consulting by Jane Craigie Marketing. </w:t>
      </w:r>
      <w:r w:rsidRPr="00BD6D22" w:rsidR="00D86451">
        <w:rPr>
          <w:rFonts w:eastAsia="DM Sans" w:cs="DM Sans"/>
          <w:sz w:val="20"/>
          <w:szCs w:val="20"/>
        </w:rPr>
        <w:t>For more information, contact</w:t>
      </w:r>
      <w:r w:rsidRPr="00BD6D22" w:rsidR="572451AB">
        <w:rPr>
          <w:rFonts w:eastAsia="DM Sans" w:cs="DM Sans"/>
          <w:sz w:val="20"/>
          <w:szCs w:val="20"/>
        </w:rPr>
        <w:t xml:space="preserve"> </w:t>
      </w:r>
      <w:hyperlink r:id="rId12">
        <w:r w:rsidRPr="00BD6D22" w:rsidR="406AF123">
          <w:rPr>
            <w:rStyle w:val="Hyperlink"/>
            <w:rFonts w:eastAsia="DM Sans" w:cs="DM Sans"/>
            <w:color w:val="auto"/>
            <w:sz w:val="20"/>
            <w:szCs w:val="20"/>
          </w:rPr>
          <w:t>jane</w:t>
        </w:r>
        <w:r w:rsidRPr="00BD6D22" w:rsidR="00F7741E">
          <w:rPr>
            <w:rStyle w:val="Hyperlink"/>
            <w:rFonts w:eastAsia="DM Sans" w:cs="DM Sans"/>
            <w:color w:val="auto"/>
            <w:sz w:val="20"/>
            <w:szCs w:val="20"/>
          </w:rPr>
          <w:t>@janecraigie.com</w:t>
        </w:r>
      </w:hyperlink>
      <w:r w:rsidRPr="00BD6D22" w:rsidR="572451AB">
        <w:rPr>
          <w:rFonts w:eastAsia="DM Sans" w:cs="DM Sans"/>
          <w:sz w:val="20"/>
          <w:szCs w:val="20"/>
        </w:rPr>
        <w:t>.</w:t>
      </w:r>
    </w:p>
    <w:p w:rsidRPr="00635452" w:rsidR="005544E4" w:rsidP="00D86451" w:rsidRDefault="005544E4" w14:paraId="7E30E85E" w14:textId="77777777">
      <w:pPr>
        <w:pStyle w:val="BodyText"/>
        <w:spacing w:line="276" w:lineRule="auto"/>
        <w:jc w:val="both"/>
        <w:rPr>
          <w:rFonts w:ascii="DM Sans" w:hAnsi="DM Sans" w:eastAsia="DM Sans" w:cs="DM Sans"/>
          <w:sz w:val="24"/>
          <w:szCs w:val="24"/>
        </w:rPr>
      </w:pPr>
    </w:p>
    <w:p w:rsidRPr="00635452" w:rsidR="00D86451" w:rsidP="00D86451" w:rsidRDefault="00D86451" w14:paraId="36290A3A" w14:textId="13A6B9C1">
      <w:pPr>
        <w:pStyle w:val="BodyText"/>
        <w:spacing w:line="276" w:lineRule="auto"/>
        <w:jc w:val="both"/>
        <w:rPr>
          <w:rFonts w:ascii="DM Sans" w:hAnsi="DM Sans" w:eastAsia="DM Sans" w:cs="DM Sans"/>
          <w:b/>
          <w:bCs/>
          <w:sz w:val="24"/>
          <w:szCs w:val="24"/>
        </w:rPr>
      </w:pPr>
      <w:r w:rsidRPr="00635452">
        <w:rPr>
          <w:rFonts w:ascii="DM Sans" w:hAnsi="DM Sans" w:eastAsia="DM Sans" w:cs="DM Sans"/>
          <w:b/>
          <w:bCs/>
          <w:sz w:val="24"/>
          <w:szCs w:val="24"/>
        </w:rPr>
        <w:t>Notes to Editors:</w:t>
      </w:r>
    </w:p>
    <w:p w:rsidRPr="00635452" w:rsidR="00D86451" w:rsidP="00D86451" w:rsidRDefault="71102124" w14:paraId="6BE90606" w14:textId="77777777">
      <w:pPr>
        <w:pStyle w:val="BodyText"/>
        <w:spacing w:line="276" w:lineRule="auto"/>
        <w:jc w:val="both"/>
        <w:rPr>
          <w:rFonts w:ascii="DM Sans" w:hAnsi="DM Sans" w:eastAsia="DM Sans" w:cs="DM Sans"/>
          <w:b/>
          <w:bCs/>
          <w:sz w:val="24"/>
          <w:szCs w:val="24"/>
        </w:rPr>
      </w:pPr>
      <w:r w:rsidR="71102124">
        <w:drawing>
          <wp:inline wp14:editId="13B75D3F" wp14:anchorId="2B83B2E0">
            <wp:extent cx="5808346" cy="1828800"/>
            <wp:effectExtent l="0" t="0" r="1905" b="0"/>
            <wp:docPr id="1956634318" name="Picture 5" descr="Macintosh HD:Users:lhopcroft:Desktop:SRUC Brand Guidelines 2020:Press Release Form June 2020:Graphic for SRUC News.jpg" title="">
              <a:hlinkClick r:id="R023d5c5865fc4a0f"/>
            </wp:docPr>
            <wp:cNvGraphicFramePr>
              <a:graphicFrameLocks noChangeAspect="1"/>
            </wp:cNvGraphicFramePr>
            <a:graphic>
              <a:graphicData uri="http://schemas.openxmlformats.org/drawingml/2006/picture">
                <pic:pic>
                  <pic:nvPicPr>
                    <pic:cNvPr id="0" name="Picture 5"/>
                    <pic:cNvPicPr/>
                  </pic:nvPicPr>
                  <pic:blipFill>
                    <a:blip r:embed="Ra9608163ebe948e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808346" cy="1828800"/>
                    </a:xfrm>
                    <a:prstGeom prst="rect">
                      <a:avLst/>
                    </a:prstGeom>
                  </pic:spPr>
                </pic:pic>
              </a:graphicData>
            </a:graphic>
          </wp:inline>
        </w:drawing>
      </w:r>
    </w:p>
    <w:p w:rsidR="00A0295E" w:rsidP="00D86451" w:rsidRDefault="00A0295E" w14:paraId="2876E4FD" w14:textId="77777777">
      <w:pPr>
        <w:pStyle w:val="paragraph"/>
        <w:shd w:val="clear" w:color="auto" w:fill="FFFFFF" w:themeFill="background1"/>
        <w:textAlignment w:val="baseline"/>
        <w:rPr>
          <w:rStyle w:val="normaltextrun1"/>
          <w:rFonts w:eastAsia="DM Sans" w:cs="DM Sans" w:asciiTheme="minorHAnsi" w:hAnsiTheme="minorHAnsi"/>
          <w:sz w:val="20"/>
          <w:szCs w:val="20"/>
        </w:rPr>
      </w:pPr>
    </w:p>
    <w:p w:rsidRPr="00B106E9" w:rsidR="00D86451" w:rsidP="00D86451" w:rsidRDefault="00D86451" w14:paraId="3917EEBC" w14:textId="6FE111DB">
      <w:pPr>
        <w:pStyle w:val="paragraph"/>
        <w:shd w:val="clear" w:color="auto" w:fill="FFFFFF" w:themeFill="background1"/>
        <w:textAlignment w:val="baseline"/>
        <w:rPr>
          <w:rStyle w:val="eop"/>
          <w:rFonts w:eastAsia="DM Sans" w:cs="DM Sans" w:asciiTheme="minorHAnsi" w:hAnsiTheme="minorHAnsi"/>
          <w:sz w:val="20"/>
          <w:szCs w:val="20"/>
        </w:rPr>
      </w:pPr>
      <w:r w:rsidRPr="00B106E9">
        <w:rPr>
          <w:rStyle w:val="normaltextrun1"/>
          <w:rFonts w:eastAsia="DM Sans" w:cs="DM Sans" w:asciiTheme="minorHAnsi" w:hAnsiTheme="minorHAnsi"/>
          <w:sz w:val="20"/>
          <w:szCs w:val="20"/>
        </w:rPr>
        <w:t xml:space="preserve">Scotland’s Rural College (SRUC) was established in 2012 through the merger of the Scottish Agricultural College (SAC) with Barony, </w:t>
      </w:r>
      <w:proofErr w:type="gramStart"/>
      <w:r w:rsidRPr="00B106E9">
        <w:rPr>
          <w:rStyle w:val="normaltextrun1"/>
          <w:rFonts w:eastAsia="DM Sans" w:cs="DM Sans" w:asciiTheme="minorHAnsi" w:hAnsiTheme="minorHAnsi"/>
          <w:sz w:val="20"/>
          <w:szCs w:val="20"/>
        </w:rPr>
        <w:t>Elmwood</w:t>
      </w:r>
      <w:proofErr w:type="gramEnd"/>
      <w:r w:rsidRPr="00B106E9">
        <w:rPr>
          <w:rStyle w:val="normaltextrun1"/>
          <w:rFonts w:eastAsia="DM Sans" w:cs="DM Sans" w:asciiTheme="minorHAnsi" w:hAnsiTheme="minorHAnsi"/>
          <w:sz w:val="20"/>
          <w:szCs w:val="20"/>
        </w:rPr>
        <w:t xml:space="preserve"> and </w:t>
      </w:r>
      <w:proofErr w:type="spellStart"/>
      <w:r w:rsidRPr="00B106E9">
        <w:rPr>
          <w:rStyle w:val="normaltextrun1"/>
          <w:rFonts w:eastAsia="DM Sans" w:cs="DM Sans" w:asciiTheme="minorHAnsi" w:hAnsiTheme="minorHAnsi"/>
          <w:sz w:val="20"/>
          <w:szCs w:val="20"/>
        </w:rPr>
        <w:t>Oatridge</w:t>
      </w:r>
      <w:proofErr w:type="spellEnd"/>
      <w:r w:rsidRPr="00B106E9">
        <w:rPr>
          <w:rStyle w:val="normaltextrun1"/>
          <w:rFonts w:eastAsia="DM Sans" w:cs="DM Sans" w:asciiTheme="minorHAnsi" w:hAnsiTheme="minorHAnsi"/>
          <w:sz w:val="20"/>
          <w:szCs w:val="20"/>
        </w:rPr>
        <w:t xml:space="preserve"> Colleges. Through these institutions, we can trace our lineage back over 100 years.</w:t>
      </w:r>
      <w:r w:rsidRPr="00B106E9">
        <w:rPr>
          <w:rStyle w:val="eop"/>
          <w:rFonts w:eastAsia="DM Sans" w:cs="DM Sans" w:asciiTheme="minorHAnsi" w:hAnsiTheme="minorHAnsi"/>
          <w:sz w:val="20"/>
          <w:szCs w:val="20"/>
        </w:rPr>
        <w:t> </w:t>
      </w:r>
    </w:p>
    <w:p w:rsidRPr="00B106E9" w:rsidR="00D86451" w:rsidP="00D86451" w:rsidRDefault="00D86451" w14:paraId="662E6AAD" w14:textId="77777777">
      <w:pPr>
        <w:pStyle w:val="paragraph"/>
        <w:shd w:val="clear" w:color="auto" w:fill="FFFFFF" w:themeFill="background1"/>
        <w:textAlignment w:val="baseline"/>
        <w:rPr>
          <w:rStyle w:val="normaltextrun1"/>
          <w:rFonts w:eastAsia="DM Sans" w:cs="DM Sans" w:asciiTheme="minorHAnsi" w:hAnsiTheme="minorHAnsi"/>
          <w:sz w:val="20"/>
          <w:szCs w:val="20"/>
        </w:rPr>
      </w:pPr>
    </w:p>
    <w:p w:rsidRPr="00B106E9" w:rsidR="00D86451" w:rsidP="00D86451" w:rsidRDefault="00D86451" w14:paraId="1DBF5A86" w14:textId="77777777">
      <w:pPr>
        <w:pStyle w:val="paragraph"/>
        <w:shd w:val="clear" w:color="auto" w:fill="FFFFFF" w:themeFill="background1"/>
        <w:textAlignment w:val="baseline"/>
        <w:rPr>
          <w:rStyle w:val="eop"/>
          <w:rFonts w:eastAsia="DM Sans" w:cs="DM Sans" w:asciiTheme="minorHAnsi" w:hAnsiTheme="minorHAnsi"/>
          <w:sz w:val="20"/>
          <w:szCs w:val="20"/>
        </w:rPr>
      </w:pPr>
      <w:r w:rsidRPr="00B106E9">
        <w:rPr>
          <w:rStyle w:val="normaltextrun1"/>
          <w:rFonts w:eastAsia="DM Sans" w:cs="DM Sans" w:asciiTheme="minorHAnsi" w:hAnsiTheme="minorHAnsi"/>
          <w:sz w:val="20"/>
          <w:szCs w:val="20"/>
        </w:rPr>
        <w:t>Today, SRUC is on a journey to become Scotland’s enterprise university at the heart of our sustainable natural economy.</w:t>
      </w:r>
      <w:r w:rsidRPr="00B106E9">
        <w:rPr>
          <w:rStyle w:val="eop"/>
          <w:rFonts w:eastAsia="DM Sans" w:cs="DM Sans" w:asciiTheme="minorHAnsi" w:hAnsiTheme="minorHAnsi"/>
          <w:sz w:val="20"/>
          <w:szCs w:val="20"/>
        </w:rPr>
        <w:t> </w:t>
      </w:r>
    </w:p>
    <w:p w:rsidRPr="00B106E9" w:rsidR="00D86451" w:rsidP="00D86451" w:rsidRDefault="00D86451" w14:paraId="51007AD4" w14:textId="77777777">
      <w:pPr>
        <w:pStyle w:val="paragraph"/>
        <w:shd w:val="clear" w:color="auto" w:fill="FFFFFF" w:themeFill="background1"/>
        <w:textAlignment w:val="baseline"/>
        <w:rPr>
          <w:rStyle w:val="normaltextrun1"/>
          <w:rFonts w:eastAsia="DM Sans" w:cs="DM Sans" w:asciiTheme="minorHAnsi" w:hAnsiTheme="minorHAnsi"/>
          <w:sz w:val="20"/>
          <w:szCs w:val="20"/>
        </w:rPr>
      </w:pPr>
    </w:p>
    <w:p w:rsidRPr="00B106E9" w:rsidR="00D86451" w:rsidP="00D86451" w:rsidRDefault="00D86451" w14:paraId="1A75010B" w14:textId="77777777">
      <w:pPr>
        <w:pStyle w:val="paragraph"/>
        <w:shd w:val="clear" w:color="auto" w:fill="FFFFFF" w:themeFill="background1"/>
        <w:textAlignment w:val="baseline"/>
        <w:rPr>
          <w:rStyle w:val="eop"/>
          <w:rFonts w:eastAsia="DM Sans" w:cs="DM Sans" w:asciiTheme="minorHAnsi" w:hAnsiTheme="minorHAnsi"/>
          <w:sz w:val="20"/>
          <w:szCs w:val="20"/>
        </w:rPr>
      </w:pPr>
      <w:r w:rsidRPr="00B106E9">
        <w:rPr>
          <w:rStyle w:val="normaltextrun1"/>
          <w:rFonts w:eastAsia="DM Sans" w:cs="DM Sans" w:asciiTheme="minorHAnsi" w:hAnsiTheme="minorHAnsi"/>
          <w:sz w:val="20"/>
          <w:szCs w:val="20"/>
        </w:rPr>
        <w:t>Our mission is to create and mobilise knowledge and talent – partnering locally and globally to benefit Scotland’s natural economy. </w:t>
      </w:r>
      <w:r w:rsidRPr="00B106E9">
        <w:rPr>
          <w:rStyle w:val="eop"/>
          <w:rFonts w:eastAsia="DM Sans" w:cs="DM Sans" w:asciiTheme="minorHAnsi" w:hAnsiTheme="minorHAnsi"/>
          <w:sz w:val="20"/>
          <w:szCs w:val="20"/>
        </w:rPr>
        <w:t> </w:t>
      </w:r>
    </w:p>
    <w:p w:rsidRPr="00B106E9" w:rsidR="00D86451" w:rsidP="00D86451" w:rsidRDefault="00D86451" w14:paraId="15B5B74D" w14:textId="77777777">
      <w:pPr>
        <w:pStyle w:val="paragraph"/>
        <w:shd w:val="clear" w:color="auto" w:fill="FFFFFF" w:themeFill="background1"/>
        <w:textAlignment w:val="baseline"/>
        <w:rPr>
          <w:rStyle w:val="normaltextrun1"/>
          <w:rFonts w:eastAsia="DM Sans" w:cs="DM Sans" w:asciiTheme="minorHAnsi" w:hAnsiTheme="minorHAnsi"/>
          <w:sz w:val="20"/>
          <w:szCs w:val="20"/>
        </w:rPr>
      </w:pPr>
    </w:p>
    <w:p w:rsidRPr="00B106E9" w:rsidR="00D86451" w:rsidP="00D86451" w:rsidRDefault="00D86451" w14:paraId="7745B034" w14:textId="77777777">
      <w:pPr>
        <w:pStyle w:val="paragraph"/>
        <w:shd w:val="clear" w:color="auto" w:fill="FFFFFF" w:themeFill="background1"/>
        <w:textAlignment w:val="baseline"/>
        <w:rPr>
          <w:rStyle w:val="eop"/>
          <w:rFonts w:eastAsia="DM Sans" w:cs="DM Sans" w:asciiTheme="minorHAnsi" w:hAnsiTheme="minorHAnsi"/>
          <w:sz w:val="20"/>
          <w:szCs w:val="20"/>
        </w:rPr>
      </w:pPr>
      <w:r w:rsidRPr="00B106E9">
        <w:rPr>
          <w:rStyle w:val="normaltextrun1"/>
          <w:rFonts w:eastAsia="DM Sans" w:cs="DM Sans" w:asciiTheme="minorHAnsi" w:hAnsiTheme="minorHAnsi"/>
          <w:sz w:val="20"/>
          <w:szCs w:val="20"/>
        </w:rPr>
        <w:t xml:space="preserve">To achieve this, we draw upon SRUC’s longstanding strengths in world-class and sector-leading research, learning and teaching, skills and training and consultancy (through SAC Consulting). </w:t>
      </w:r>
      <w:r w:rsidRPr="00B106E9">
        <w:rPr>
          <w:rStyle w:val="eop"/>
          <w:rFonts w:eastAsia="DM Sans" w:cs="DM Sans" w:asciiTheme="minorHAnsi" w:hAnsiTheme="minorHAnsi"/>
          <w:sz w:val="20"/>
          <w:szCs w:val="20"/>
        </w:rPr>
        <w:t> </w:t>
      </w:r>
    </w:p>
    <w:p w:rsidRPr="00B106E9" w:rsidR="00D86451" w:rsidP="00D86451" w:rsidRDefault="00D86451" w14:paraId="4785B3AD" w14:textId="77777777">
      <w:pPr>
        <w:pStyle w:val="paragraph"/>
        <w:shd w:val="clear" w:color="auto" w:fill="FFFFFF" w:themeFill="background1"/>
        <w:textAlignment w:val="baseline"/>
        <w:rPr>
          <w:rStyle w:val="normaltextrun1"/>
          <w:rFonts w:eastAsia="DM Sans" w:cs="DM Sans" w:asciiTheme="minorHAnsi" w:hAnsiTheme="minorHAnsi"/>
          <w:sz w:val="20"/>
          <w:szCs w:val="20"/>
        </w:rPr>
      </w:pPr>
    </w:p>
    <w:p w:rsidRPr="00B106E9" w:rsidR="00D86451" w:rsidP="00D86451" w:rsidRDefault="00D86451" w14:paraId="6F4AC631" w14:textId="77777777">
      <w:pPr>
        <w:pStyle w:val="paragraph"/>
        <w:shd w:val="clear" w:color="auto" w:fill="FFFFFF" w:themeFill="background1"/>
        <w:textAlignment w:val="baseline"/>
        <w:rPr>
          <w:rStyle w:val="eop"/>
          <w:rFonts w:eastAsia="DM Sans" w:cs="DM Sans" w:asciiTheme="minorHAnsi" w:hAnsiTheme="minorHAnsi"/>
          <w:sz w:val="20"/>
          <w:szCs w:val="20"/>
        </w:rPr>
      </w:pPr>
      <w:r w:rsidRPr="00B106E9">
        <w:rPr>
          <w:rStyle w:val="normaltextrun1"/>
          <w:rFonts w:eastAsia="DM Sans" w:cs="DM Sans" w:asciiTheme="minorHAnsi" w:hAnsiTheme="minorHAnsi"/>
          <w:sz w:val="20"/>
          <w:szCs w:val="20"/>
        </w:rPr>
        <w:t xml:space="preserve">A natural economy is fuelled by responsible use of our natural resources: people, land, energy, water, </w:t>
      </w:r>
      <w:proofErr w:type="gramStart"/>
      <w:r w:rsidRPr="00B106E9">
        <w:rPr>
          <w:rStyle w:val="normaltextrun1"/>
          <w:rFonts w:eastAsia="DM Sans" w:cs="DM Sans" w:asciiTheme="minorHAnsi" w:hAnsiTheme="minorHAnsi"/>
          <w:sz w:val="20"/>
          <w:szCs w:val="20"/>
        </w:rPr>
        <w:t>animals</w:t>
      </w:r>
      <w:proofErr w:type="gramEnd"/>
      <w:r w:rsidRPr="00B106E9">
        <w:rPr>
          <w:rStyle w:val="normaltextrun1"/>
          <w:rFonts w:eastAsia="DM Sans" w:cs="DM Sans" w:asciiTheme="minorHAnsi" w:hAnsiTheme="minorHAnsi"/>
          <w:sz w:val="20"/>
          <w:szCs w:val="20"/>
        </w:rPr>
        <w:t xml:space="preserve"> and plants. It is an n interlinked, shared, living system that creates opportunities and prosperity. It is multi-scale, dynamic and resilient through creative management and mindful custodianship.</w:t>
      </w:r>
      <w:r w:rsidRPr="00B106E9">
        <w:rPr>
          <w:rStyle w:val="eop"/>
          <w:rFonts w:eastAsia="DM Sans" w:cs="DM Sans" w:asciiTheme="minorHAnsi" w:hAnsiTheme="minorHAnsi"/>
          <w:sz w:val="20"/>
          <w:szCs w:val="20"/>
        </w:rPr>
        <w:t> </w:t>
      </w:r>
    </w:p>
    <w:p w:rsidRPr="00B106E9" w:rsidR="00D86451" w:rsidP="00D86451" w:rsidRDefault="00D86451" w14:paraId="22A2378B" w14:textId="77777777">
      <w:pPr>
        <w:pStyle w:val="paragraph"/>
        <w:shd w:val="clear" w:color="auto" w:fill="FFFFFF" w:themeFill="background1"/>
        <w:textAlignment w:val="baseline"/>
        <w:rPr>
          <w:rStyle w:val="normaltextrun1"/>
          <w:rFonts w:eastAsia="DM Sans" w:cs="DM Sans" w:asciiTheme="minorHAnsi" w:hAnsiTheme="minorHAnsi"/>
          <w:sz w:val="20"/>
          <w:szCs w:val="20"/>
        </w:rPr>
      </w:pPr>
    </w:p>
    <w:p w:rsidRPr="00B106E9" w:rsidR="00D86451" w:rsidP="00D86451" w:rsidRDefault="00D86451" w14:paraId="44399F25" w14:textId="77777777">
      <w:pPr>
        <w:pStyle w:val="paragraph"/>
        <w:shd w:val="clear" w:color="auto" w:fill="FFFFFF" w:themeFill="background1"/>
        <w:textAlignment w:val="baseline"/>
        <w:rPr>
          <w:rStyle w:val="eop"/>
          <w:rFonts w:eastAsia="DM Sans" w:cs="DM Sans" w:asciiTheme="minorHAnsi" w:hAnsiTheme="minorHAnsi"/>
          <w:sz w:val="20"/>
          <w:szCs w:val="20"/>
        </w:rPr>
      </w:pPr>
      <w:r w:rsidRPr="00B106E9">
        <w:rPr>
          <w:rStyle w:val="normaltextrun1"/>
          <w:rFonts w:eastAsia="DM Sans" w:cs="DM Sans" w:asciiTheme="minorHAnsi" w:hAnsiTheme="minorHAnsi"/>
          <w:sz w:val="20"/>
          <w:szCs w:val="20"/>
        </w:rPr>
        <w:t xml:space="preserve">By focussing on the sustainable natural economy, SRUC will strive to lead the way in delivering economic, </w:t>
      </w:r>
      <w:proofErr w:type="gramStart"/>
      <w:r w:rsidRPr="00B106E9">
        <w:rPr>
          <w:rStyle w:val="normaltextrun1"/>
          <w:rFonts w:eastAsia="DM Sans" w:cs="DM Sans" w:asciiTheme="minorHAnsi" w:hAnsiTheme="minorHAnsi"/>
          <w:sz w:val="20"/>
          <w:szCs w:val="20"/>
        </w:rPr>
        <w:t>social</w:t>
      </w:r>
      <w:proofErr w:type="gramEnd"/>
      <w:r w:rsidRPr="00B106E9">
        <w:rPr>
          <w:rStyle w:val="normaltextrun1"/>
          <w:rFonts w:eastAsia="DM Sans" w:cs="DM Sans" w:asciiTheme="minorHAnsi" w:hAnsiTheme="minorHAnsi"/>
          <w:sz w:val="20"/>
          <w:szCs w:val="20"/>
        </w:rPr>
        <w:t xml:space="preserve"> and environmental benefits for all, in Scotland, and beyond.</w:t>
      </w:r>
      <w:r w:rsidRPr="00B106E9">
        <w:rPr>
          <w:rStyle w:val="eop"/>
          <w:rFonts w:eastAsia="DM Sans" w:cs="DM Sans" w:asciiTheme="minorHAnsi" w:hAnsiTheme="minorHAnsi"/>
          <w:sz w:val="20"/>
          <w:szCs w:val="20"/>
        </w:rPr>
        <w:t> </w:t>
      </w:r>
    </w:p>
    <w:p w:rsidRPr="00B106E9" w:rsidR="00D86451" w:rsidP="00D86451" w:rsidRDefault="00D86451" w14:paraId="719B2B80" w14:textId="39448039">
      <w:pPr>
        <w:pStyle w:val="paragraph"/>
        <w:shd w:val="clear" w:color="auto" w:fill="FFFFFF" w:themeFill="background1"/>
        <w:textAlignment w:val="baseline"/>
        <w:rPr>
          <w:rStyle w:val="eop"/>
          <w:rFonts w:eastAsia="DM Sans" w:cs="DM Sans" w:asciiTheme="minorHAnsi" w:hAnsiTheme="minorHAnsi"/>
          <w:sz w:val="20"/>
          <w:szCs w:val="20"/>
        </w:rPr>
      </w:pPr>
    </w:p>
    <w:p w:rsidRPr="00B106E9" w:rsidR="000262DE" w:rsidP="00D86451" w:rsidRDefault="000262DE" w14:paraId="13F7E06E" w14:textId="1B808EF2">
      <w:pPr>
        <w:pStyle w:val="paragraph"/>
        <w:shd w:val="clear" w:color="auto" w:fill="FFFFFF" w:themeFill="background1"/>
        <w:textAlignment w:val="baseline"/>
        <w:rPr>
          <w:rStyle w:val="eop"/>
          <w:rFonts w:eastAsia="DM Sans" w:cs="DM Sans" w:asciiTheme="minorHAnsi" w:hAnsiTheme="minorHAnsi"/>
          <w:b/>
          <w:bCs/>
          <w:sz w:val="20"/>
          <w:szCs w:val="20"/>
        </w:rPr>
      </w:pPr>
      <w:r w:rsidRPr="00B106E9">
        <w:rPr>
          <w:rStyle w:val="eop"/>
          <w:rFonts w:eastAsia="DM Sans" w:cs="DM Sans" w:asciiTheme="minorHAnsi" w:hAnsiTheme="minorHAnsi"/>
          <w:b/>
          <w:bCs/>
          <w:sz w:val="20"/>
          <w:szCs w:val="20"/>
        </w:rPr>
        <w:t>Rural Innovati</w:t>
      </w:r>
      <w:r w:rsidRPr="00B106E9" w:rsidR="00664033">
        <w:rPr>
          <w:rStyle w:val="eop"/>
          <w:rFonts w:eastAsia="DM Sans" w:cs="DM Sans" w:asciiTheme="minorHAnsi" w:hAnsiTheme="minorHAnsi"/>
          <w:b/>
          <w:bCs/>
          <w:sz w:val="20"/>
          <w:szCs w:val="20"/>
        </w:rPr>
        <w:t xml:space="preserve">on </w:t>
      </w:r>
      <w:r w:rsidRPr="00B106E9">
        <w:rPr>
          <w:rStyle w:val="eop"/>
          <w:rFonts w:eastAsia="DM Sans" w:cs="DM Sans" w:asciiTheme="minorHAnsi" w:hAnsiTheme="minorHAnsi"/>
          <w:b/>
          <w:bCs/>
          <w:sz w:val="20"/>
          <w:szCs w:val="20"/>
        </w:rPr>
        <w:t>Support Service (RISS)</w:t>
      </w:r>
    </w:p>
    <w:p w:rsidRPr="00B106E9" w:rsidR="000262DE" w:rsidP="00D86451" w:rsidRDefault="000262DE" w14:paraId="706FD644" w14:textId="0D7BD2D0">
      <w:pPr>
        <w:pStyle w:val="paragraph"/>
        <w:shd w:val="clear" w:color="auto" w:fill="FFFFFF" w:themeFill="background1"/>
        <w:textAlignment w:val="baseline"/>
        <w:rPr>
          <w:rStyle w:val="eop"/>
          <w:rFonts w:eastAsia="DM Sans" w:cs="DM Sans" w:asciiTheme="minorHAnsi" w:hAnsiTheme="minorHAnsi"/>
          <w:sz w:val="20"/>
          <w:szCs w:val="20"/>
        </w:rPr>
      </w:pPr>
    </w:p>
    <w:p w:rsidRPr="00B106E9" w:rsidR="00635452" w:rsidP="00635452" w:rsidRDefault="000262DE" w14:paraId="3EFA70A6" w14:textId="34C4F672">
      <w:pPr>
        <w:pStyle w:val="paragraph"/>
        <w:shd w:val="clear" w:color="auto" w:fill="FFFFFF" w:themeFill="background1"/>
        <w:textAlignment w:val="baseline"/>
        <w:rPr>
          <w:rFonts w:eastAsia="DM Sans" w:cs="DM Sans" w:asciiTheme="minorHAnsi" w:hAnsiTheme="minorHAnsi"/>
          <w:sz w:val="20"/>
          <w:szCs w:val="20"/>
        </w:rPr>
      </w:pPr>
      <w:r w:rsidRPr="00B106E9">
        <w:rPr>
          <w:rStyle w:val="eop"/>
          <w:rFonts w:eastAsia="DM Sans" w:cs="DM Sans" w:asciiTheme="minorHAnsi" w:hAnsiTheme="minorHAnsi"/>
          <w:sz w:val="20"/>
          <w:szCs w:val="20"/>
        </w:rPr>
        <w:t>The Rural Innova</w:t>
      </w:r>
      <w:r w:rsidRPr="00B106E9" w:rsidR="003552B3">
        <w:rPr>
          <w:rStyle w:val="eop"/>
          <w:rFonts w:eastAsia="DM Sans" w:cs="DM Sans" w:asciiTheme="minorHAnsi" w:hAnsiTheme="minorHAnsi"/>
          <w:sz w:val="20"/>
          <w:szCs w:val="20"/>
        </w:rPr>
        <w:t xml:space="preserve">tion Support Service (RISS) </w:t>
      </w:r>
      <w:r w:rsidRPr="00B106E9" w:rsidR="00664033">
        <w:rPr>
          <w:rStyle w:val="eop"/>
          <w:rFonts w:eastAsia="DM Sans" w:cs="DM Sans" w:asciiTheme="minorHAnsi" w:hAnsiTheme="minorHAnsi"/>
          <w:sz w:val="20"/>
          <w:szCs w:val="20"/>
        </w:rPr>
        <w:t>connects</w:t>
      </w:r>
      <w:r w:rsidRPr="00B106E9" w:rsidR="003552B3">
        <w:rPr>
          <w:rStyle w:val="eop"/>
          <w:rFonts w:eastAsia="DM Sans" w:cs="DM Sans" w:asciiTheme="minorHAnsi" w:hAnsiTheme="minorHAnsi"/>
          <w:sz w:val="20"/>
          <w:szCs w:val="20"/>
        </w:rPr>
        <w:t xml:space="preserve"> </w:t>
      </w:r>
      <w:r w:rsidRPr="00B106E9">
        <w:rPr>
          <w:rFonts w:asciiTheme="minorHAnsi" w:hAnsiTheme="minorHAnsi"/>
          <w:iCs/>
          <w:sz w:val="20"/>
          <w:szCs w:val="20"/>
        </w:rPr>
        <w:t>farmers and land managers with the right people and helps them develop a viable, innovative project</w:t>
      </w:r>
      <w:r w:rsidRPr="00B106E9">
        <w:rPr>
          <w:rFonts w:asciiTheme="minorHAnsi" w:hAnsiTheme="minorHAnsi"/>
          <w:sz w:val="20"/>
          <w:szCs w:val="20"/>
        </w:rPr>
        <w:t xml:space="preserve">. </w:t>
      </w:r>
    </w:p>
    <w:p w:rsidRPr="00B106E9" w:rsidR="00635452" w:rsidP="00635452" w:rsidRDefault="00635452" w14:paraId="7ADFA626" w14:textId="77777777">
      <w:pPr>
        <w:pStyle w:val="paragraph"/>
        <w:shd w:val="clear" w:color="auto" w:fill="FFFFFF" w:themeFill="background1"/>
        <w:ind w:left="720"/>
        <w:textAlignment w:val="baseline"/>
        <w:rPr>
          <w:rFonts w:eastAsia="DM Sans" w:cs="DM Sans" w:asciiTheme="minorHAnsi" w:hAnsiTheme="minorHAnsi"/>
          <w:sz w:val="20"/>
          <w:szCs w:val="20"/>
        </w:rPr>
      </w:pPr>
    </w:p>
    <w:p w:rsidRPr="00B106E9" w:rsidR="00635452" w:rsidP="00635452" w:rsidRDefault="000262DE" w14:paraId="29E3AD9C" w14:textId="77777777">
      <w:pPr>
        <w:pStyle w:val="paragraph"/>
        <w:shd w:val="clear" w:color="auto" w:fill="FFFFFF" w:themeFill="background1"/>
        <w:textAlignment w:val="baseline"/>
        <w:rPr>
          <w:rFonts w:asciiTheme="minorHAnsi" w:hAnsiTheme="minorHAnsi"/>
          <w:sz w:val="20"/>
          <w:szCs w:val="20"/>
        </w:rPr>
      </w:pPr>
      <w:r w:rsidRPr="00B106E9">
        <w:rPr>
          <w:rFonts w:asciiTheme="minorHAnsi" w:hAnsiTheme="minorHAnsi"/>
          <w:sz w:val="20"/>
          <w:szCs w:val="20"/>
        </w:rPr>
        <w:t>Part of the Scottish Rural Network and funded through the Scottish Regional Development Programme, it is led by Soil Association Scotland, in partnership with SAOS, SAC Consulting (part of Scotland’s Rural College), Scotland Food and Drink, and the Innovative Farmers network.</w:t>
      </w:r>
    </w:p>
    <w:p w:rsidRPr="00B106E9" w:rsidR="00635452" w:rsidP="00635452" w:rsidRDefault="00635452" w14:paraId="613F89DA" w14:textId="77777777">
      <w:pPr>
        <w:pStyle w:val="paragraph"/>
        <w:shd w:val="clear" w:color="auto" w:fill="FFFFFF" w:themeFill="background1"/>
        <w:textAlignment w:val="baseline"/>
        <w:rPr>
          <w:rFonts w:asciiTheme="minorHAnsi" w:hAnsiTheme="minorHAnsi"/>
          <w:sz w:val="20"/>
          <w:szCs w:val="20"/>
        </w:rPr>
      </w:pPr>
    </w:p>
    <w:p w:rsidRPr="00B106E9" w:rsidR="000262DE" w:rsidP="00635452" w:rsidRDefault="000262DE" w14:paraId="11774C8B" w14:textId="5D985DF7">
      <w:pPr>
        <w:pStyle w:val="paragraph"/>
        <w:shd w:val="clear" w:color="auto" w:fill="FFFFFF" w:themeFill="background1"/>
        <w:textAlignment w:val="baseline"/>
        <w:rPr>
          <w:rFonts w:eastAsia="DM Sans" w:cs="DM Sans" w:asciiTheme="minorHAnsi" w:hAnsiTheme="minorHAnsi"/>
          <w:sz w:val="20"/>
          <w:szCs w:val="20"/>
        </w:rPr>
      </w:pPr>
      <w:r w:rsidRPr="00B106E9">
        <w:rPr>
          <w:rFonts w:asciiTheme="minorHAnsi" w:hAnsiTheme="minorHAnsi"/>
          <w:sz w:val="20"/>
          <w:szCs w:val="20"/>
        </w:rPr>
        <w:t xml:space="preserve">To find out more visit </w:t>
      </w:r>
      <w:hyperlink w:history="1" r:id="rId15">
        <w:r w:rsidRPr="00B106E9">
          <w:rPr>
            <w:rStyle w:val="Hyperlink"/>
            <w:rFonts w:asciiTheme="minorHAnsi" w:hAnsiTheme="minorHAnsi"/>
            <w:color w:val="auto"/>
            <w:sz w:val="20"/>
            <w:szCs w:val="20"/>
          </w:rPr>
          <w:t>https://www.innovativefarmers.org/welcometoriss/</w:t>
        </w:r>
      </w:hyperlink>
    </w:p>
    <w:p w:rsidR="000262DE" w:rsidP="00D86451" w:rsidRDefault="000262DE" w14:paraId="02D71CC4" w14:textId="77777777">
      <w:pPr>
        <w:pStyle w:val="paragraph"/>
        <w:shd w:val="clear" w:color="auto" w:fill="FFFFFF" w:themeFill="background1"/>
        <w:textAlignment w:val="baseline"/>
        <w:rPr>
          <w:rStyle w:val="eop"/>
          <w:rFonts w:ascii="DM Sans" w:hAnsi="DM Sans" w:eastAsia="DM Sans" w:cs="DM Sans"/>
          <w:color w:val="29333D"/>
        </w:rPr>
      </w:pPr>
    </w:p>
    <w:sectPr w:rsidR="000262DE" w:rsidSect="00880F9A">
      <w:headerReference w:type="default" r:id="rId16"/>
      <w:footerReference w:type="default" r:id="rId17"/>
      <w:headerReference w:type="first" r:id="rId18"/>
      <w:footerReference w:type="first" r:id="rId19"/>
      <w:pgSz w:w="11906" w:h="16838" w:orient="portrait"/>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44C47" w:rsidP="00402C8C" w:rsidRDefault="00544C47" w14:paraId="334E4F9E" w14:textId="77777777">
      <w:pPr>
        <w:spacing w:line="240" w:lineRule="auto"/>
      </w:pPr>
      <w:r>
        <w:separator/>
      </w:r>
    </w:p>
  </w:endnote>
  <w:endnote w:type="continuationSeparator" w:id="0">
    <w:p w:rsidR="00544C47" w:rsidP="00402C8C" w:rsidRDefault="00544C47" w14:paraId="6A8AC67B" w14:textId="77777777">
      <w:pPr>
        <w:spacing w:line="240" w:lineRule="auto"/>
      </w:pPr>
      <w:r>
        <w:continuationSeparator/>
      </w:r>
    </w:p>
  </w:endnote>
  <w:endnote w:type="continuationNotice" w:id="1">
    <w:p w:rsidR="00544C47" w:rsidRDefault="00544C47" w14:paraId="71E3C6BC"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M Sans">
    <w:altName w:val="Cambria"/>
    <w:charset w:val="00"/>
    <w:family w:val="roman"/>
    <w:pitch w:val="default"/>
    <w:embedRegular w:fontKey="{0445624D-A3EC-4636-9BEC-C73EE554499D}" r:id="rId1"/>
    <w:embedBold w:fontKey="{E009C89B-8059-4D8F-AF94-8B0F8193436A}" r:id="rId2"/>
    <w:embedItalic w:fontKey="{34709DBF-2A85-483C-9797-9C77B1EAF7E4}" r:id="rId3"/>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Bol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82914"/>
      <w:docPartObj>
        <w:docPartGallery w:val="Page Numbers (Top of Page)"/>
        <w:docPartUnique/>
      </w:docPartObj>
    </w:sdtPr>
    <w:sdtEndPr/>
    <w:sdtContent>
      <w:p w:rsidR="00402C8C" w:rsidP="0077418A" w:rsidRDefault="0077418A" w14:paraId="3620AC56" w14:textId="77777777">
        <w:pPr>
          <w:pStyle w:val="Footer"/>
          <w:jc w:val="right"/>
        </w:pPr>
        <w:r>
          <w:t xml:space="preserve">Page </w:t>
        </w:r>
        <w:r w:rsidRPr="00745564">
          <w:rPr>
            <w:bCs/>
          </w:rPr>
          <w:fldChar w:fldCharType="begin"/>
        </w:r>
        <w:r w:rsidRPr="00745564">
          <w:rPr>
            <w:bCs/>
          </w:rPr>
          <w:instrText xml:space="preserve"> PAGE </w:instrText>
        </w:r>
        <w:r w:rsidRPr="00745564">
          <w:rPr>
            <w:bCs/>
          </w:rPr>
          <w:fldChar w:fldCharType="separate"/>
        </w:r>
        <w:r>
          <w:rPr>
            <w:bCs/>
          </w:rPr>
          <w:t>1</w:t>
        </w:r>
        <w:r w:rsidRPr="00745564">
          <w:rPr>
            <w:bCs/>
          </w:rPr>
          <w:fldChar w:fldCharType="end"/>
        </w:r>
        <w:r>
          <w:t xml:space="preserve"> of </w:t>
        </w:r>
        <w:r w:rsidRPr="00745564">
          <w:rPr>
            <w:bCs/>
          </w:rPr>
          <w:fldChar w:fldCharType="begin"/>
        </w:r>
        <w:r w:rsidRPr="00745564">
          <w:rPr>
            <w:bCs/>
          </w:rPr>
          <w:instrText xml:space="preserve"> NUMPAGES  </w:instrText>
        </w:r>
        <w:r w:rsidRPr="00745564">
          <w:rPr>
            <w:bCs/>
          </w:rPr>
          <w:fldChar w:fldCharType="separate"/>
        </w:r>
        <w:r>
          <w:rPr>
            <w:bCs/>
          </w:rPr>
          <w:t>2</w:t>
        </w:r>
        <w:r w:rsidRPr="00745564">
          <w:rPr>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3533360"/>
      <w:docPartObj>
        <w:docPartGallery w:val="Page Numbers (Bottom of Page)"/>
        <w:docPartUnique/>
      </w:docPartObj>
    </w:sdtPr>
    <w:sdtEndPr/>
    <w:sdtContent>
      <w:sdt>
        <w:sdtPr>
          <w:id w:val="-1769616900"/>
          <w:docPartObj>
            <w:docPartGallery w:val="Page Numbers (Top of Page)"/>
            <w:docPartUnique/>
          </w:docPartObj>
        </w:sdtPr>
        <w:sdtEndPr/>
        <w:sdtContent>
          <w:p w:rsidR="002732F3" w:rsidP="0077418A" w:rsidRDefault="00745564" w14:paraId="55AEABF5" w14:textId="77777777">
            <w:pPr>
              <w:pStyle w:val="Footer"/>
              <w:jc w:val="right"/>
            </w:pPr>
            <w:r>
              <w:t xml:space="preserve">Page </w:t>
            </w:r>
            <w:r w:rsidRPr="00745564">
              <w:rPr>
                <w:bCs/>
              </w:rPr>
              <w:fldChar w:fldCharType="begin"/>
            </w:r>
            <w:r w:rsidRPr="00745564">
              <w:rPr>
                <w:bCs/>
              </w:rPr>
              <w:instrText xml:space="preserve"> PAGE </w:instrText>
            </w:r>
            <w:r w:rsidRPr="00745564">
              <w:rPr>
                <w:bCs/>
              </w:rPr>
              <w:fldChar w:fldCharType="separate"/>
            </w:r>
            <w:r w:rsidRPr="00745564">
              <w:rPr>
                <w:bCs/>
                <w:noProof/>
              </w:rPr>
              <w:t>2</w:t>
            </w:r>
            <w:r w:rsidRPr="00745564">
              <w:rPr>
                <w:bCs/>
              </w:rPr>
              <w:fldChar w:fldCharType="end"/>
            </w:r>
            <w:r>
              <w:t xml:space="preserve"> of </w:t>
            </w:r>
            <w:r w:rsidRPr="00745564">
              <w:rPr>
                <w:bCs/>
              </w:rPr>
              <w:fldChar w:fldCharType="begin"/>
            </w:r>
            <w:r w:rsidRPr="00745564">
              <w:rPr>
                <w:bCs/>
              </w:rPr>
              <w:instrText xml:space="preserve"> NUMPAGES  </w:instrText>
            </w:r>
            <w:r w:rsidRPr="00745564">
              <w:rPr>
                <w:bCs/>
              </w:rPr>
              <w:fldChar w:fldCharType="separate"/>
            </w:r>
            <w:r w:rsidRPr="00745564">
              <w:rPr>
                <w:bCs/>
                <w:noProof/>
              </w:rPr>
              <w:t>2</w:t>
            </w:r>
            <w:r w:rsidRPr="00745564">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44C47" w:rsidP="00402C8C" w:rsidRDefault="00544C47" w14:paraId="05EA9E46" w14:textId="77777777">
      <w:pPr>
        <w:spacing w:line="240" w:lineRule="auto"/>
      </w:pPr>
      <w:r>
        <w:separator/>
      </w:r>
    </w:p>
  </w:footnote>
  <w:footnote w:type="continuationSeparator" w:id="0">
    <w:p w:rsidR="00544C47" w:rsidP="00402C8C" w:rsidRDefault="00544C47" w14:paraId="21DD10DA" w14:textId="77777777">
      <w:pPr>
        <w:spacing w:line="240" w:lineRule="auto"/>
      </w:pPr>
      <w:r>
        <w:continuationSeparator/>
      </w:r>
    </w:p>
  </w:footnote>
  <w:footnote w:type="continuationNotice" w:id="1">
    <w:p w:rsidR="00544C47" w:rsidRDefault="00544C47" w14:paraId="7452F2FF"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2C8C" w:rsidRDefault="00402C8C" w14:paraId="73184C90" w14:textId="77777777">
    <w:pPr>
      <w:pStyle w:val="Header"/>
    </w:pPr>
  </w:p>
  <w:p w:rsidR="00402C8C" w:rsidRDefault="00402C8C" w14:paraId="063E244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41D9A" w:rsidP="00D86451" w:rsidRDefault="009A10F3" w14:paraId="38B5E551" w14:textId="2CF57834">
    <w:pPr>
      <w:pStyle w:val="Header"/>
    </w:pPr>
    <w:r>
      <w:rPr>
        <w:noProof/>
      </w:rPr>
      <w:drawing>
        <wp:anchor distT="0" distB="0" distL="114300" distR="114300" simplePos="0" relativeHeight="251659264" behindDoc="1" locked="0" layoutInCell="1" allowOverlap="1" wp14:anchorId="5C123D49" wp14:editId="493BF184">
          <wp:simplePos x="0" y="0"/>
          <wp:positionH relativeFrom="column">
            <wp:posOffset>5238750</wp:posOffset>
          </wp:positionH>
          <wp:positionV relativeFrom="paragraph">
            <wp:posOffset>-307975</wp:posOffset>
          </wp:positionV>
          <wp:extent cx="1143000" cy="770696"/>
          <wp:effectExtent l="0" t="0" r="0" b="0"/>
          <wp:wrapTight wrapText="bothSides">
            <wp:wrapPolygon edited="0">
              <wp:start x="0" y="0"/>
              <wp:lineTo x="0" y="20834"/>
              <wp:lineTo x="21240" y="20834"/>
              <wp:lineTo x="21240"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3000" cy="770696"/>
                  </a:xfrm>
                  <a:prstGeom prst="rect">
                    <a:avLst/>
                  </a:prstGeom>
                </pic:spPr>
              </pic:pic>
            </a:graphicData>
          </a:graphic>
        </wp:anchor>
      </w:drawing>
    </w:r>
    <w:r>
      <w:rPr>
        <w:noProof/>
      </w:rPr>
      <w:drawing>
        <wp:anchor distT="0" distB="0" distL="114300" distR="114300" simplePos="0" relativeHeight="251658240" behindDoc="0" locked="0" layoutInCell="1" allowOverlap="1" wp14:anchorId="2F0333A3" wp14:editId="48926F6A">
          <wp:simplePos x="0" y="0"/>
          <wp:positionH relativeFrom="column">
            <wp:posOffset>3933825</wp:posOffset>
          </wp:positionH>
          <wp:positionV relativeFrom="topMargin">
            <wp:align>bottom</wp:align>
          </wp:positionV>
          <wp:extent cx="1170940" cy="800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094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33D269FC">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52309"/>
    <w:multiLevelType w:val="hybridMultilevel"/>
    <w:tmpl w:val="41F48ECC"/>
    <w:lvl w:ilvl="0" w:tplc="49B89254">
      <w:start w:val="4"/>
      <w:numFmt w:val="bullet"/>
      <w:lvlText w:val="-"/>
      <w:lvlJc w:val="left"/>
      <w:pPr>
        <w:ind w:left="720" w:hanging="360"/>
      </w:pPr>
      <w:rPr>
        <w:rFonts w:hint="default" w:ascii="DM Sans" w:hAnsi="DM Sans" w:eastAsia="DM Sans" w:cs="DM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E8F6E02"/>
    <w:multiLevelType w:val="hybridMultilevel"/>
    <w:tmpl w:val="3460A90A"/>
    <w:lvl w:ilvl="0" w:tplc="D5A232C6">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dirty"/>
  <w:attachedTemplate r:id="rId1"/>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6D"/>
    <w:rsid w:val="0002618E"/>
    <w:rsid w:val="000262DE"/>
    <w:rsid w:val="00061E33"/>
    <w:rsid w:val="00072F6B"/>
    <w:rsid w:val="00074E81"/>
    <w:rsid w:val="000B075A"/>
    <w:rsid w:val="000D0A61"/>
    <w:rsid w:val="000E0772"/>
    <w:rsid w:val="000E0859"/>
    <w:rsid w:val="00137998"/>
    <w:rsid w:val="001419CF"/>
    <w:rsid w:val="00150310"/>
    <w:rsid w:val="00177834"/>
    <w:rsid w:val="001A788D"/>
    <w:rsid w:val="001C7317"/>
    <w:rsid w:val="001F42DE"/>
    <w:rsid w:val="001F4EFD"/>
    <w:rsid w:val="0020393E"/>
    <w:rsid w:val="002406FE"/>
    <w:rsid w:val="002435F6"/>
    <w:rsid w:val="002732F3"/>
    <w:rsid w:val="00282C56"/>
    <w:rsid w:val="00285330"/>
    <w:rsid w:val="002956E7"/>
    <w:rsid w:val="002B0DD3"/>
    <w:rsid w:val="002C32BE"/>
    <w:rsid w:val="002E150E"/>
    <w:rsid w:val="002F34A7"/>
    <w:rsid w:val="00300472"/>
    <w:rsid w:val="00326FAD"/>
    <w:rsid w:val="00333DED"/>
    <w:rsid w:val="0033644A"/>
    <w:rsid w:val="003552B3"/>
    <w:rsid w:val="003811F6"/>
    <w:rsid w:val="003866AF"/>
    <w:rsid w:val="003C2368"/>
    <w:rsid w:val="003C2DCE"/>
    <w:rsid w:val="003F30D5"/>
    <w:rsid w:val="00402C8C"/>
    <w:rsid w:val="00440E6C"/>
    <w:rsid w:val="00442704"/>
    <w:rsid w:val="004469E2"/>
    <w:rsid w:val="004658D6"/>
    <w:rsid w:val="00481F7E"/>
    <w:rsid w:val="00495C15"/>
    <w:rsid w:val="00497EA5"/>
    <w:rsid w:val="004E231E"/>
    <w:rsid w:val="00514F2B"/>
    <w:rsid w:val="00540BD3"/>
    <w:rsid w:val="00544C47"/>
    <w:rsid w:val="005544E4"/>
    <w:rsid w:val="00596887"/>
    <w:rsid w:val="005B597E"/>
    <w:rsid w:val="005D5B5A"/>
    <w:rsid w:val="005F0B2B"/>
    <w:rsid w:val="005F0F24"/>
    <w:rsid w:val="005F7817"/>
    <w:rsid w:val="005F796D"/>
    <w:rsid w:val="00622257"/>
    <w:rsid w:val="00635452"/>
    <w:rsid w:val="00635DAE"/>
    <w:rsid w:val="00640A4F"/>
    <w:rsid w:val="00664033"/>
    <w:rsid w:val="00687630"/>
    <w:rsid w:val="00693A66"/>
    <w:rsid w:val="006B42DC"/>
    <w:rsid w:val="006C0837"/>
    <w:rsid w:val="006D31BA"/>
    <w:rsid w:val="006E07EC"/>
    <w:rsid w:val="006E4841"/>
    <w:rsid w:val="006F081F"/>
    <w:rsid w:val="00704128"/>
    <w:rsid w:val="007139B6"/>
    <w:rsid w:val="0071522C"/>
    <w:rsid w:val="00717CF2"/>
    <w:rsid w:val="00745564"/>
    <w:rsid w:val="00753483"/>
    <w:rsid w:val="0077418A"/>
    <w:rsid w:val="00790AB7"/>
    <w:rsid w:val="007B1A1F"/>
    <w:rsid w:val="007C06CB"/>
    <w:rsid w:val="007E60B1"/>
    <w:rsid w:val="007F7206"/>
    <w:rsid w:val="0080478A"/>
    <w:rsid w:val="00843105"/>
    <w:rsid w:val="00856DF2"/>
    <w:rsid w:val="00863709"/>
    <w:rsid w:val="0087101F"/>
    <w:rsid w:val="00880F9A"/>
    <w:rsid w:val="00881C72"/>
    <w:rsid w:val="008A6D16"/>
    <w:rsid w:val="008A7AB0"/>
    <w:rsid w:val="008C056D"/>
    <w:rsid w:val="008D72FF"/>
    <w:rsid w:val="008E1FA3"/>
    <w:rsid w:val="008E3531"/>
    <w:rsid w:val="008F299A"/>
    <w:rsid w:val="008F3BFA"/>
    <w:rsid w:val="009005A7"/>
    <w:rsid w:val="009010ED"/>
    <w:rsid w:val="009074C3"/>
    <w:rsid w:val="009243F8"/>
    <w:rsid w:val="009609D9"/>
    <w:rsid w:val="00971617"/>
    <w:rsid w:val="00992C78"/>
    <w:rsid w:val="00992DF8"/>
    <w:rsid w:val="009A10F3"/>
    <w:rsid w:val="009B4191"/>
    <w:rsid w:val="009C236D"/>
    <w:rsid w:val="009E5F8A"/>
    <w:rsid w:val="00A00BF6"/>
    <w:rsid w:val="00A0295E"/>
    <w:rsid w:val="00A05F7E"/>
    <w:rsid w:val="00A15746"/>
    <w:rsid w:val="00A31D6E"/>
    <w:rsid w:val="00A5263D"/>
    <w:rsid w:val="00A63E13"/>
    <w:rsid w:val="00A81C14"/>
    <w:rsid w:val="00AA685F"/>
    <w:rsid w:val="00AD46DB"/>
    <w:rsid w:val="00AE43B9"/>
    <w:rsid w:val="00AE459C"/>
    <w:rsid w:val="00AF3340"/>
    <w:rsid w:val="00B106E9"/>
    <w:rsid w:val="00B30DE1"/>
    <w:rsid w:val="00B31DCF"/>
    <w:rsid w:val="00B5573E"/>
    <w:rsid w:val="00B610A6"/>
    <w:rsid w:val="00B67028"/>
    <w:rsid w:val="00B67739"/>
    <w:rsid w:val="00B87BA5"/>
    <w:rsid w:val="00B96E87"/>
    <w:rsid w:val="00BD6D22"/>
    <w:rsid w:val="00BE2B98"/>
    <w:rsid w:val="00BF02D5"/>
    <w:rsid w:val="00C146D4"/>
    <w:rsid w:val="00C2052C"/>
    <w:rsid w:val="00C22196"/>
    <w:rsid w:val="00C3412B"/>
    <w:rsid w:val="00C5BDA8"/>
    <w:rsid w:val="00C816BF"/>
    <w:rsid w:val="00C832F8"/>
    <w:rsid w:val="00C873D1"/>
    <w:rsid w:val="00CD7D51"/>
    <w:rsid w:val="00D141AA"/>
    <w:rsid w:val="00D807B2"/>
    <w:rsid w:val="00D86451"/>
    <w:rsid w:val="00D9448F"/>
    <w:rsid w:val="00DC4B0A"/>
    <w:rsid w:val="00DE30D8"/>
    <w:rsid w:val="00E33E6C"/>
    <w:rsid w:val="00E41D9A"/>
    <w:rsid w:val="00E75BD9"/>
    <w:rsid w:val="00F14DB2"/>
    <w:rsid w:val="00F51709"/>
    <w:rsid w:val="00F6120E"/>
    <w:rsid w:val="00F630C7"/>
    <w:rsid w:val="00F63FCE"/>
    <w:rsid w:val="00F7741E"/>
    <w:rsid w:val="00F7761A"/>
    <w:rsid w:val="00F92FE1"/>
    <w:rsid w:val="00FA5F07"/>
    <w:rsid w:val="00FB5D83"/>
    <w:rsid w:val="00FB6E59"/>
    <w:rsid w:val="00FBC171"/>
    <w:rsid w:val="00FC7CE8"/>
    <w:rsid w:val="00FE05D2"/>
    <w:rsid w:val="00FF641E"/>
    <w:rsid w:val="013BF57A"/>
    <w:rsid w:val="01A3F365"/>
    <w:rsid w:val="021C4265"/>
    <w:rsid w:val="02521120"/>
    <w:rsid w:val="02943648"/>
    <w:rsid w:val="02BC44B2"/>
    <w:rsid w:val="02C987D2"/>
    <w:rsid w:val="02F2718E"/>
    <w:rsid w:val="0310F019"/>
    <w:rsid w:val="03182951"/>
    <w:rsid w:val="03B82D64"/>
    <w:rsid w:val="03BA7A8B"/>
    <w:rsid w:val="04FBA758"/>
    <w:rsid w:val="0562E1C5"/>
    <w:rsid w:val="056E74C0"/>
    <w:rsid w:val="05D4F6D2"/>
    <w:rsid w:val="062B35C6"/>
    <w:rsid w:val="06344913"/>
    <w:rsid w:val="068CFFFF"/>
    <w:rsid w:val="06F25F42"/>
    <w:rsid w:val="0721C2BA"/>
    <w:rsid w:val="081B40A5"/>
    <w:rsid w:val="086056CE"/>
    <w:rsid w:val="08773671"/>
    <w:rsid w:val="08DB7ABE"/>
    <w:rsid w:val="08ED9C68"/>
    <w:rsid w:val="09356297"/>
    <w:rsid w:val="0952BCC9"/>
    <w:rsid w:val="0978ECA4"/>
    <w:rsid w:val="0991D5C3"/>
    <w:rsid w:val="09BFDA32"/>
    <w:rsid w:val="0A2DB96F"/>
    <w:rsid w:val="0AB3E7C9"/>
    <w:rsid w:val="0AC36968"/>
    <w:rsid w:val="0AE4F84B"/>
    <w:rsid w:val="0B43A62B"/>
    <w:rsid w:val="0B71E49F"/>
    <w:rsid w:val="0BAB035E"/>
    <w:rsid w:val="0BD3A5D9"/>
    <w:rsid w:val="0D0E7DF9"/>
    <w:rsid w:val="0D16EE04"/>
    <w:rsid w:val="0D4B06A3"/>
    <w:rsid w:val="0E59A270"/>
    <w:rsid w:val="0E9561F1"/>
    <w:rsid w:val="0EDFF338"/>
    <w:rsid w:val="0EF6B5F0"/>
    <w:rsid w:val="0F60A68C"/>
    <w:rsid w:val="10189B7B"/>
    <w:rsid w:val="10206C42"/>
    <w:rsid w:val="10E2C69B"/>
    <w:rsid w:val="10EA8664"/>
    <w:rsid w:val="112C1934"/>
    <w:rsid w:val="1166C9EC"/>
    <w:rsid w:val="11A1B83C"/>
    <w:rsid w:val="11BFA4E4"/>
    <w:rsid w:val="11C7BA74"/>
    <w:rsid w:val="12BCDD45"/>
    <w:rsid w:val="12D8BE21"/>
    <w:rsid w:val="131E0309"/>
    <w:rsid w:val="133A0490"/>
    <w:rsid w:val="13A3053A"/>
    <w:rsid w:val="13B3664C"/>
    <w:rsid w:val="1440EC5C"/>
    <w:rsid w:val="1453E1BA"/>
    <w:rsid w:val="148C421A"/>
    <w:rsid w:val="14A468F5"/>
    <w:rsid w:val="15052031"/>
    <w:rsid w:val="15994C22"/>
    <w:rsid w:val="15AD2F08"/>
    <w:rsid w:val="15E36071"/>
    <w:rsid w:val="164473FB"/>
    <w:rsid w:val="16A1F844"/>
    <w:rsid w:val="16AD8187"/>
    <w:rsid w:val="1775324C"/>
    <w:rsid w:val="17993CEC"/>
    <w:rsid w:val="18B76F52"/>
    <w:rsid w:val="18B8F3A3"/>
    <w:rsid w:val="190C490D"/>
    <w:rsid w:val="19215617"/>
    <w:rsid w:val="1943E6BB"/>
    <w:rsid w:val="1989529F"/>
    <w:rsid w:val="1A1D65E0"/>
    <w:rsid w:val="1A7DA647"/>
    <w:rsid w:val="1AAC132F"/>
    <w:rsid w:val="1B213887"/>
    <w:rsid w:val="1C0472D6"/>
    <w:rsid w:val="1C2F1C23"/>
    <w:rsid w:val="1C6D97C0"/>
    <w:rsid w:val="1C7D1BEA"/>
    <w:rsid w:val="1C83AD1F"/>
    <w:rsid w:val="1CA6F76A"/>
    <w:rsid w:val="1CAC805D"/>
    <w:rsid w:val="1CC00A70"/>
    <w:rsid w:val="1CF5482A"/>
    <w:rsid w:val="1D52B4A5"/>
    <w:rsid w:val="1DAAC362"/>
    <w:rsid w:val="1DF0F39F"/>
    <w:rsid w:val="1DFE1D23"/>
    <w:rsid w:val="1E52A50E"/>
    <w:rsid w:val="1E5E3CB8"/>
    <w:rsid w:val="1E6F438B"/>
    <w:rsid w:val="1F5361E8"/>
    <w:rsid w:val="1F66CC06"/>
    <w:rsid w:val="1F9963D8"/>
    <w:rsid w:val="1FA4860C"/>
    <w:rsid w:val="1FC18327"/>
    <w:rsid w:val="206258AA"/>
    <w:rsid w:val="213B6C38"/>
    <w:rsid w:val="219C4F06"/>
    <w:rsid w:val="21A30941"/>
    <w:rsid w:val="21CDA7DA"/>
    <w:rsid w:val="21F19CB5"/>
    <w:rsid w:val="22B058F2"/>
    <w:rsid w:val="22BDA175"/>
    <w:rsid w:val="22EE4F9F"/>
    <w:rsid w:val="23038C8A"/>
    <w:rsid w:val="230C8FB2"/>
    <w:rsid w:val="231252B9"/>
    <w:rsid w:val="2361EC88"/>
    <w:rsid w:val="237AA3BD"/>
    <w:rsid w:val="240348FD"/>
    <w:rsid w:val="244C531C"/>
    <w:rsid w:val="249B7A29"/>
    <w:rsid w:val="24FCEB94"/>
    <w:rsid w:val="24FCF8E8"/>
    <w:rsid w:val="25494971"/>
    <w:rsid w:val="25F78A05"/>
    <w:rsid w:val="264BB490"/>
    <w:rsid w:val="26E35D03"/>
    <w:rsid w:val="2704394B"/>
    <w:rsid w:val="271E0664"/>
    <w:rsid w:val="27233C48"/>
    <w:rsid w:val="278BACCE"/>
    <w:rsid w:val="28C19A87"/>
    <w:rsid w:val="2988FDD4"/>
    <w:rsid w:val="29B5FAD1"/>
    <w:rsid w:val="29CC1F67"/>
    <w:rsid w:val="29D6E660"/>
    <w:rsid w:val="2A1A8145"/>
    <w:rsid w:val="2B1A2235"/>
    <w:rsid w:val="2B350A93"/>
    <w:rsid w:val="2B39293A"/>
    <w:rsid w:val="2C282D4E"/>
    <w:rsid w:val="2CA5FDD3"/>
    <w:rsid w:val="2D22F5F3"/>
    <w:rsid w:val="2D454D74"/>
    <w:rsid w:val="2D912AB9"/>
    <w:rsid w:val="2DA53655"/>
    <w:rsid w:val="2DA602E3"/>
    <w:rsid w:val="2DEC54A6"/>
    <w:rsid w:val="2EA5C24B"/>
    <w:rsid w:val="2EFA869E"/>
    <w:rsid w:val="2F6A4B17"/>
    <w:rsid w:val="3044E9E8"/>
    <w:rsid w:val="3145F1D6"/>
    <w:rsid w:val="316BBDA8"/>
    <w:rsid w:val="31B6D5FF"/>
    <w:rsid w:val="329823B1"/>
    <w:rsid w:val="32A12E46"/>
    <w:rsid w:val="32BD9445"/>
    <w:rsid w:val="338D281C"/>
    <w:rsid w:val="33D269FC"/>
    <w:rsid w:val="33D4CCAC"/>
    <w:rsid w:val="343BB776"/>
    <w:rsid w:val="347A3994"/>
    <w:rsid w:val="34AE3650"/>
    <w:rsid w:val="34C1C55A"/>
    <w:rsid w:val="34FA79A3"/>
    <w:rsid w:val="35693CE5"/>
    <w:rsid w:val="357AADB3"/>
    <w:rsid w:val="360693EC"/>
    <w:rsid w:val="36974721"/>
    <w:rsid w:val="36BA50B0"/>
    <w:rsid w:val="36BF8CC2"/>
    <w:rsid w:val="3751E9B5"/>
    <w:rsid w:val="3767E390"/>
    <w:rsid w:val="379D1621"/>
    <w:rsid w:val="38BD4511"/>
    <w:rsid w:val="390AD1EA"/>
    <w:rsid w:val="392FA567"/>
    <w:rsid w:val="3935F6D7"/>
    <w:rsid w:val="39B3B94E"/>
    <w:rsid w:val="39C89B00"/>
    <w:rsid w:val="3A37AD4A"/>
    <w:rsid w:val="3A701D85"/>
    <w:rsid w:val="3AC79FBA"/>
    <w:rsid w:val="3AE8E482"/>
    <w:rsid w:val="3B2C88A8"/>
    <w:rsid w:val="3B573855"/>
    <w:rsid w:val="3B58E860"/>
    <w:rsid w:val="3B5A77BD"/>
    <w:rsid w:val="3BCD8AA2"/>
    <w:rsid w:val="3C2041E0"/>
    <w:rsid w:val="3C57157D"/>
    <w:rsid w:val="3C59D3FD"/>
    <w:rsid w:val="3C76E887"/>
    <w:rsid w:val="3C963C3D"/>
    <w:rsid w:val="3CD114C1"/>
    <w:rsid w:val="3CFEA8B4"/>
    <w:rsid w:val="3D5D167E"/>
    <w:rsid w:val="3D7A3048"/>
    <w:rsid w:val="3DCD31BC"/>
    <w:rsid w:val="3DDCF097"/>
    <w:rsid w:val="3E21F874"/>
    <w:rsid w:val="3E391354"/>
    <w:rsid w:val="3F1BFFEA"/>
    <w:rsid w:val="3F96D6BC"/>
    <w:rsid w:val="401E8A2B"/>
    <w:rsid w:val="40516244"/>
    <w:rsid w:val="406AF123"/>
    <w:rsid w:val="40974816"/>
    <w:rsid w:val="40A68402"/>
    <w:rsid w:val="410F6D5B"/>
    <w:rsid w:val="416773A6"/>
    <w:rsid w:val="420C7A51"/>
    <w:rsid w:val="427D6C3B"/>
    <w:rsid w:val="429EBB3B"/>
    <w:rsid w:val="430B7051"/>
    <w:rsid w:val="4396ECCD"/>
    <w:rsid w:val="43EC97DA"/>
    <w:rsid w:val="444AE3BA"/>
    <w:rsid w:val="44AFFA73"/>
    <w:rsid w:val="45613FCC"/>
    <w:rsid w:val="45816FF3"/>
    <w:rsid w:val="45BD8058"/>
    <w:rsid w:val="45C07CA0"/>
    <w:rsid w:val="46B850A3"/>
    <w:rsid w:val="46E9ED3E"/>
    <w:rsid w:val="47BC739C"/>
    <w:rsid w:val="4800ED5B"/>
    <w:rsid w:val="48035308"/>
    <w:rsid w:val="480B9501"/>
    <w:rsid w:val="4862A3CD"/>
    <w:rsid w:val="4877DDCD"/>
    <w:rsid w:val="49280B79"/>
    <w:rsid w:val="4957A540"/>
    <w:rsid w:val="4A08967C"/>
    <w:rsid w:val="4A573234"/>
    <w:rsid w:val="4A822239"/>
    <w:rsid w:val="4B8661FE"/>
    <w:rsid w:val="4B8CF899"/>
    <w:rsid w:val="4C3DD1FD"/>
    <w:rsid w:val="4C486F06"/>
    <w:rsid w:val="4CDF1491"/>
    <w:rsid w:val="4D87982E"/>
    <w:rsid w:val="4D8E0583"/>
    <w:rsid w:val="4DF1B279"/>
    <w:rsid w:val="4E0555BD"/>
    <w:rsid w:val="4E0A269F"/>
    <w:rsid w:val="4E2E7203"/>
    <w:rsid w:val="4E447066"/>
    <w:rsid w:val="4E6A3C62"/>
    <w:rsid w:val="4EC461D3"/>
    <w:rsid w:val="4ED8DA43"/>
    <w:rsid w:val="4F20E66E"/>
    <w:rsid w:val="4F5197B3"/>
    <w:rsid w:val="4F92D716"/>
    <w:rsid w:val="4FD4C1D2"/>
    <w:rsid w:val="519586BF"/>
    <w:rsid w:val="51E9EBC0"/>
    <w:rsid w:val="52B65CDE"/>
    <w:rsid w:val="534BEB7F"/>
    <w:rsid w:val="53752D81"/>
    <w:rsid w:val="53BA601A"/>
    <w:rsid w:val="53E6605F"/>
    <w:rsid w:val="5403B93A"/>
    <w:rsid w:val="540496B6"/>
    <w:rsid w:val="54133222"/>
    <w:rsid w:val="543B356B"/>
    <w:rsid w:val="548F0EA1"/>
    <w:rsid w:val="548FC6DC"/>
    <w:rsid w:val="5543C0F9"/>
    <w:rsid w:val="555CC0A7"/>
    <w:rsid w:val="5632125B"/>
    <w:rsid w:val="56412875"/>
    <w:rsid w:val="565384EF"/>
    <w:rsid w:val="56CC73C8"/>
    <w:rsid w:val="572451AB"/>
    <w:rsid w:val="58466514"/>
    <w:rsid w:val="5862F4B7"/>
    <w:rsid w:val="589D36E2"/>
    <w:rsid w:val="58AB217A"/>
    <w:rsid w:val="59502D34"/>
    <w:rsid w:val="59B822EC"/>
    <w:rsid w:val="5A1C6413"/>
    <w:rsid w:val="5A5B6BC5"/>
    <w:rsid w:val="5ACCB038"/>
    <w:rsid w:val="5B1FF281"/>
    <w:rsid w:val="5B683A6F"/>
    <w:rsid w:val="5B6ED32A"/>
    <w:rsid w:val="5B8AD40A"/>
    <w:rsid w:val="5C475049"/>
    <w:rsid w:val="5C97D7DB"/>
    <w:rsid w:val="5CD2532E"/>
    <w:rsid w:val="5D2E5CB8"/>
    <w:rsid w:val="5D5997CE"/>
    <w:rsid w:val="5DFE6BC6"/>
    <w:rsid w:val="5E888E81"/>
    <w:rsid w:val="5EB79515"/>
    <w:rsid w:val="5EDBEE2D"/>
    <w:rsid w:val="5F02A7A4"/>
    <w:rsid w:val="5F058B12"/>
    <w:rsid w:val="5F1F4DDB"/>
    <w:rsid w:val="601B5E87"/>
    <w:rsid w:val="60661AD4"/>
    <w:rsid w:val="6089FF04"/>
    <w:rsid w:val="60D3EB1C"/>
    <w:rsid w:val="61A34F34"/>
    <w:rsid w:val="61AECDCF"/>
    <w:rsid w:val="61B1B2D5"/>
    <w:rsid w:val="624195FD"/>
    <w:rsid w:val="625EB5CA"/>
    <w:rsid w:val="62A66332"/>
    <w:rsid w:val="62D83660"/>
    <w:rsid w:val="62F25056"/>
    <w:rsid w:val="630C866A"/>
    <w:rsid w:val="6365F8D0"/>
    <w:rsid w:val="63AA7D8E"/>
    <w:rsid w:val="6413D22B"/>
    <w:rsid w:val="65C09C86"/>
    <w:rsid w:val="65CDA9C2"/>
    <w:rsid w:val="65E8E7EB"/>
    <w:rsid w:val="660E0070"/>
    <w:rsid w:val="66170ADA"/>
    <w:rsid w:val="66207D23"/>
    <w:rsid w:val="6682316F"/>
    <w:rsid w:val="6688F42A"/>
    <w:rsid w:val="66D099C1"/>
    <w:rsid w:val="678177B4"/>
    <w:rsid w:val="678746E4"/>
    <w:rsid w:val="687301AC"/>
    <w:rsid w:val="68FBF0D0"/>
    <w:rsid w:val="6936D810"/>
    <w:rsid w:val="69509EED"/>
    <w:rsid w:val="6A9F6BE9"/>
    <w:rsid w:val="6ACE2FA5"/>
    <w:rsid w:val="6B20E4C0"/>
    <w:rsid w:val="6B839B84"/>
    <w:rsid w:val="6B8D3918"/>
    <w:rsid w:val="6C10C397"/>
    <w:rsid w:val="6C4FC6BC"/>
    <w:rsid w:val="6C68E671"/>
    <w:rsid w:val="6C998BB3"/>
    <w:rsid w:val="6D111AEC"/>
    <w:rsid w:val="6E8F0A85"/>
    <w:rsid w:val="6EA50107"/>
    <w:rsid w:val="6F4AE8EB"/>
    <w:rsid w:val="6F8D736A"/>
    <w:rsid w:val="6FACBF5C"/>
    <w:rsid w:val="6FB6516B"/>
    <w:rsid w:val="6FBBC01E"/>
    <w:rsid w:val="70E68B25"/>
    <w:rsid w:val="70EA1B42"/>
    <w:rsid w:val="71102124"/>
    <w:rsid w:val="7126C990"/>
    <w:rsid w:val="7146408C"/>
    <w:rsid w:val="71727ECA"/>
    <w:rsid w:val="719AF44A"/>
    <w:rsid w:val="72040162"/>
    <w:rsid w:val="722C5764"/>
    <w:rsid w:val="727B9E63"/>
    <w:rsid w:val="72815631"/>
    <w:rsid w:val="72DDF10A"/>
    <w:rsid w:val="72E8D8D0"/>
    <w:rsid w:val="731C410A"/>
    <w:rsid w:val="7367DD93"/>
    <w:rsid w:val="73D6CDBC"/>
    <w:rsid w:val="74774336"/>
    <w:rsid w:val="74C93FD8"/>
    <w:rsid w:val="74FDEA34"/>
    <w:rsid w:val="750AD8A5"/>
    <w:rsid w:val="75C39601"/>
    <w:rsid w:val="76FAB1D8"/>
    <w:rsid w:val="7764F175"/>
    <w:rsid w:val="77949006"/>
    <w:rsid w:val="77ADA9EC"/>
    <w:rsid w:val="77B00331"/>
    <w:rsid w:val="77F654D0"/>
    <w:rsid w:val="78249825"/>
    <w:rsid w:val="78327E4B"/>
    <w:rsid w:val="783E1E4A"/>
    <w:rsid w:val="787DBA7F"/>
    <w:rsid w:val="793CAA57"/>
    <w:rsid w:val="7A774869"/>
    <w:rsid w:val="7AB8DDBA"/>
    <w:rsid w:val="7B631822"/>
    <w:rsid w:val="7B9D96C7"/>
    <w:rsid w:val="7BFCDF2E"/>
    <w:rsid w:val="7C32C6C6"/>
    <w:rsid w:val="7CF5E5BA"/>
    <w:rsid w:val="7D1F2483"/>
    <w:rsid w:val="7D5194A9"/>
    <w:rsid w:val="7E1DE58D"/>
    <w:rsid w:val="7E5AEB02"/>
    <w:rsid w:val="7ED9C3F2"/>
    <w:rsid w:val="7EE6C0AB"/>
    <w:rsid w:val="7FCE8EF4"/>
    <w:rsid w:val="7FD74D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2CD9A"/>
  <w15:chartTrackingRefBased/>
  <w15:docId w15:val="{EDDD5F06-E04D-463F-822A-BBE5446C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07B2"/>
    <w:pPr>
      <w:spacing w:after="240" w:line="276" w:lineRule="auto"/>
    </w:pPr>
  </w:style>
  <w:style w:type="paragraph" w:styleId="Heading1">
    <w:name w:val="heading 1"/>
    <w:basedOn w:val="Normal"/>
    <w:next w:val="Normal"/>
    <w:link w:val="Heading1Char"/>
    <w:uiPriority w:val="8"/>
    <w:qFormat/>
    <w:rsid w:val="00514F2B"/>
    <w:pPr>
      <w:keepNext/>
      <w:keepLines/>
      <w:outlineLvl w:val="0"/>
    </w:pPr>
    <w:rPr>
      <w:rFonts w:asciiTheme="majorHAnsi" w:hAnsiTheme="majorHAnsi" w:eastAsiaTheme="majorEastAsia" w:cstheme="majorBidi"/>
      <w:b/>
      <w:sz w:val="32"/>
      <w:szCs w:val="32"/>
    </w:rPr>
  </w:style>
  <w:style w:type="paragraph" w:styleId="Heading2">
    <w:name w:val="heading 2"/>
    <w:basedOn w:val="Normal"/>
    <w:next w:val="Normal"/>
    <w:link w:val="Heading2Char"/>
    <w:uiPriority w:val="9"/>
    <w:unhideWhenUsed/>
    <w:qFormat/>
    <w:rsid w:val="00D86451"/>
    <w:pPr>
      <w:keepNext/>
      <w:keepLines/>
      <w:outlineLvl w:val="1"/>
    </w:pPr>
    <w:rPr>
      <w:rFonts w:asciiTheme="majorHAnsi" w:hAnsiTheme="majorHAnsi" w:eastAsiaTheme="majorEastAsia" w:cstheme="majorBidi"/>
      <w:b/>
      <w:szCs w:val="26"/>
    </w:rPr>
  </w:style>
  <w:style w:type="paragraph" w:styleId="Heading3">
    <w:name w:val="heading 3"/>
    <w:basedOn w:val="Normal"/>
    <w:next w:val="Normal"/>
    <w:link w:val="Heading3Char"/>
    <w:uiPriority w:val="9"/>
    <w:unhideWhenUsed/>
    <w:qFormat/>
    <w:rsid w:val="00856DF2"/>
    <w:pPr>
      <w:keepNext/>
      <w:keepLines/>
      <w:spacing w:before="40"/>
      <w:outlineLvl w:val="2"/>
    </w:pPr>
    <w:rPr>
      <w:rFonts w:asciiTheme="majorHAnsi" w:hAnsiTheme="majorHAnsi" w:eastAsiaTheme="majorEastAsia" w:cstheme="majorBidi"/>
      <w:i/>
    </w:rPr>
  </w:style>
  <w:style w:type="paragraph" w:styleId="Heading4">
    <w:name w:val="heading 4"/>
    <w:basedOn w:val="Normal"/>
    <w:next w:val="Normal"/>
    <w:link w:val="Heading4Char"/>
    <w:uiPriority w:val="9"/>
    <w:semiHidden/>
    <w:unhideWhenUsed/>
    <w:qFormat/>
    <w:rsid w:val="00856DF2"/>
    <w:pPr>
      <w:keepNext/>
      <w:keepLines/>
      <w:spacing w:before="40"/>
      <w:outlineLvl w:val="3"/>
    </w:pPr>
    <w:rPr>
      <w:rFonts w:asciiTheme="majorHAnsi" w:hAnsiTheme="majorHAnsi" w:eastAsiaTheme="majorEastAsia" w:cstheme="majorBid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8"/>
    <w:rsid w:val="00514F2B"/>
    <w:rPr>
      <w:rFonts w:asciiTheme="majorHAnsi" w:hAnsiTheme="majorHAnsi" w:eastAsiaTheme="majorEastAsia" w:cstheme="majorBidi"/>
      <w:b/>
      <w:sz w:val="32"/>
      <w:szCs w:val="32"/>
    </w:rPr>
  </w:style>
  <w:style w:type="paragraph" w:styleId="Title">
    <w:name w:val="Title"/>
    <w:basedOn w:val="Normal"/>
    <w:next w:val="Normal"/>
    <w:link w:val="TitleChar"/>
    <w:autoRedefine/>
    <w:uiPriority w:val="10"/>
    <w:qFormat/>
    <w:rsid w:val="0002618E"/>
    <w:pPr>
      <w:spacing w:line="240" w:lineRule="auto"/>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0"/>
    <w:rsid w:val="0002618E"/>
    <w:rPr>
      <w:rFonts w:ascii="DM Sans" w:hAnsi="DM Sans" w:eastAsiaTheme="majorEastAsia" w:cstheme="majorBidi"/>
      <w:spacing w:val="-10"/>
      <w:kern w:val="28"/>
      <w:sz w:val="56"/>
      <w:szCs w:val="56"/>
    </w:rPr>
  </w:style>
  <w:style w:type="paragraph" w:styleId="Subtitle">
    <w:name w:val="Subtitle"/>
    <w:basedOn w:val="Normal"/>
    <w:next w:val="Normal"/>
    <w:link w:val="SubtitleChar"/>
    <w:uiPriority w:val="11"/>
    <w:qFormat/>
    <w:rsid w:val="00BF02D5"/>
    <w:pPr>
      <w:numPr>
        <w:ilvl w:val="1"/>
      </w:numPr>
      <w:spacing w:after="160"/>
    </w:pPr>
    <w:rPr>
      <w:rFonts w:eastAsiaTheme="minorEastAsia"/>
      <w:color w:val="5A5A5A" w:themeColor="text1" w:themeTint="A5"/>
      <w:spacing w:val="15"/>
      <w:sz w:val="22"/>
    </w:rPr>
  </w:style>
  <w:style w:type="character" w:styleId="SubtitleChar" w:customStyle="1">
    <w:name w:val="Subtitle Char"/>
    <w:basedOn w:val="DefaultParagraphFont"/>
    <w:link w:val="Subtitle"/>
    <w:uiPriority w:val="11"/>
    <w:rsid w:val="00BF02D5"/>
    <w:rPr>
      <w:rFonts w:eastAsiaTheme="minorEastAsia"/>
      <w:color w:val="5A5A5A" w:themeColor="text1" w:themeTint="A5"/>
      <w:spacing w:val="15"/>
    </w:rPr>
  </w:style>
  <w:style w:type="character" w:styleId="Heading2Char" w:customStyle="1">
    <w:name w:val="Heading 2 Char"/>
    <w:basedOn w:val="DefaultParagraphFont"/>
    <w:link w:val="Heading2"/>
    <w:uiPriority w:val="9"/>
    <w:rsid w:val="00D86451"/>
    <w:rPr>
      <w:rFonts w:asciiTheme="majorHAnsi" w:hAnsiTheme="majorHAnsi" w:eastAsiaTheme="majorEastAsia" w:cstheme="majorBidi"/>
      <w:b/>
      <w:szCs w:val="26"/>
    </w:rPr>
  </w:style>
  <w:style w:type="paragraph" w:styleId="NoSpacing">
    <w:name w:val="No Spacing"/>
    <w:link w:val="NoSpacingChar"/>
    <w:uiPriority w:val="2"/>
    <w:qFormat/>
    <w:rsid w:val="0002618E"/>
    <w:pPr>
      <w:spacing w:after="0" w:line="240" w:lineRule="auto"/>
    </w:pPr>
    <w:rPr>
      <w:rFonts w:ascii="DM Sans" w:hAnsi="DM Sans"/>
    </w:rPr>
  </w:style>
  <w:style w:type="character" w:styleId="NoSpacingChar" w:customStyle="1">
    <w:name w:val="No Spacing Char"/>
    <w:basedOn w:val="DefaultParagraphFont"/>
    <w:link w:val="NoSpacing"/>
    <w:uiPriority w:val="2"/>
    <w:rsid w:val="00E75BD9"/>
    <w:rPr>
      <w:rFonts w:ascii="DM Sans" w:hAnsi="DM Sans"/>
      <w:sz w:val="24"/>
    </w:rPr>
  </w:style>
  <w:style w:type="paragraph" w:styleId="ListParagraph">
    <w:name w:val="List Paragraph"/>
    <w:basedOn w:val="Normal"/>
    <w:uiPriority w:val="34"/>
    <w:qFormat/>
    <w:rsid w:val="0002618E"/>
    <w:pPr>
      <w:ind w:left="720"/>
      <w:contextualSpacing/>
    </w:pPr>
  </w:style>
  <w:style w:type="character" w:styleId="IntenseReference">
    <w:name w:val="Intense Reference"/>
    <w:basedOn w:val="DefaultParagraphFont"/>
    <w:uiPriority w:val="32"/>
    <w:qFormat/>
    <w:rsid w:val="00856DF2"/>
    <w:rPr>
      <w:b/>
      <w:bCs/>
      <w:smallCaps/>
      <w:color w:val="auto"/>
      <w:spacing w:val="5"/>
    </w:rPr>
  </w:style>
  <w:style w:type="character" w:styleId="Heading3Char" w:customStyle="1">
    <w:name w:val="Heading 3 Char"/>
    <w:basedOn w:val="DefaultParagraphFont"/>
    <w:link w:val="Heading3"/>
    <w:uiPriority w:val="9"/>
    <w:rsid w:val="00856DF2"/>
    <w:rPr>
      <w:rFonts w:asciiTheme="majorHAnsi" w:hAnsiTheme="majorHAnsi" w:eastAsiaTheme="majorEastAsia" w:cstheme="majorBidi"/>
      <w:i/>
    </w:rPr>
  </w:style>
  <w:style w:type="character" w:styleId="Strong">
    <w:name w:val="Strong"/>
    <w:basedOn w:val="DefaultParagraphFont"/>
    <w:uiPriority w:val="22"/>
    <w:qFormat/>
    <w:rsid w:val="006D31BA"/>
    <w:rPr>
      <w:b/>
      <w:bCs/>
    </w:rPr>
  </w:style>
  <w:style w:type="table" w:styleId="TableGrid">
    <w:name w:val="Table Grid"/>
    <w:basedOn w:val="TableNormal"/>
    <w:uiPriority w:val="59"/>
    <w:rsid w:val="006D31B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3-Accent4">
    <w:name w:val="List Table 3 Accent 4"/>
    <w:basedOn w:val="TableNormal"/>
    <w:uiPriority w:val="48"/>
    <w:rsid w:val="006D31BA"/>
    <w:pPr>
      <w:spacing w:after="0" w:line="240" w:lineRule="auto"/>
    </w:pPr>
    <w:tblPr>
      <w:tblStyleRowBandSize w:val="1"/>
      <w:tblStyleColBandSize w:val="1"/>
      <w:tblBorders>
        <w:top w:val="single" w:color="612C51" w:themeColor="accent4" w:sz="4" w:space="0"/>
        <w:left w:val="single" w:color="612C51" w:themeColor="accent4" w:sz="4" w:space="0"/>
        <w:bottom w:val="single" w:color="612C51" w:themeColor="accent4" w:sz="4" w:space="0"/>
        <w:right w:val="single" w:color="612C51" w:themeColor="accent4" w:sz="4" w:space="0"/>
      </w:tblBorders>
    </w:tblPr>
    <w:tblStylePr w:type="firstRow">
      <w:rPr>
        <w:b/>
        <w:bCs/>
        <w:color w:val="FFFFFF" w:themeColor="background1"/>
      </w:rPr>
      <w:tblPr/>
      <w:tcPr>
        <w:shd w:val="clear" w:color="auto" w:fill="612C51" w:themeFill="accent4"/>
      </w:tcPr>
    </w:tblStylePr>
    <w:tblStylePr w:type="lastRow">
      <w:rPr>
        <w:b/>
        <w:bCs/>
      </w:rPr>
      <w:tblPr/>
      <w:tcPr>
        <w:tcBorders>
          <w:top w:val="double" w:color="612C51"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612C51" w:themeColor="accent4" w:sz="4" w:space="0"/>
          <w:right w:val="single" w:color="612C51" w:themeColor="accent4" w:sz="4" w:space="0"/>
        </w:tcBorders>
      </w:tcPr>
    </w:tblStylePr>
    <w:tblStylePr w:type="band1Horz">
      <w:tblPr/>
      <w:tcPr>
        <w:tcBorders>
          <w:top w:val="single" w:color="612C51" w:themeColor="accent4" w:sz="4" w:space="0"/>
          <w:bottom w:val="single" w:color="612C51"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612C51" w:themeColor="accent4" w:sz="4" w:space="0"/>
          <w:left w:val="nil"/>
        </w:tcBorders>
      </w:tcPr>
    </w:tblStylePr>
    <w:tblStylePr w:type="swCell">
      <w:tblPr/>
      <w:tcPr>
        <w:tcBorders>
          <w:top w:val="double" w:color="612C51" w:themeColor="accent4" w:sz="4" w:space="0"/>
          <w:right w:val="nil"/>
        </w:tcBorders>
      </w:tcPr>
    </w:tblStylePr>
  </w:style>
  <w:style w:type="paragraph" w:styleId="IntenseQuote">
    <w:name w:val="Intense Quote"/>
    <w:basedOn w:val="Normal"/>
    <w:next w:val="Normal"/>
    <w:link w:val="IntenseQuoteChar"/>
    <w:uiPriority w:val="30"/>
    <w:qFormat/>
    <w:rsid w:val="00F630C7"/>
    <w:pPr>
      <w:pBdr>
        <w:top w:val="single" w:color="auto" w:sz="4" w:space="10"/>
        <w:bottom w:val="single" w:color="auto" w:sz="4" w:space="10"/>
      </w:pBdr>
      <w:spacing w:before="360" w:after="360"/>
      <w:ind w:left="864" w:right="864"/>
      <w:jc w:val="center"/>
    </w:pPr>
    <w:rPr>
      <w:iCs/>
    </w:rPr>
  </w:style>
  <w:style w:type="character" w:styleId="IntenseQuoteChar" w:customStyle="1">
    <w:name w:val="Intense Quote Char"/>
    <w:basedOn w:val="DefaultParagraphFont"/>
    <w:link w:val="IntenseQuote"/>
    <w:uiPriority w:val="30"/>
    <w:rsid w:val="00F630C7"/>
    <w:rPr>
      <w:iCs/>
    </w:rPr>
  </w:style>
  <w:style w:type="paragraph" w:styleId="Header">
    <w:name w:val="header"/>
    <w:basedOn w:val="Normal"/>
    <w:link w:val="HeaderChar"/>
    <w:uiPriority w:val="99"/>
    <w:unhideWhenUsed/>
    <w:rsid w:val="00402C8C"/>
    <w:pPr>
      <w:tabs>
        <w:tab w:val="center" w:pos="4513"/>
        <w:tab w:val="right" w:pos="9026"/>
      </w:tabs>
      <w:spacing w:line="240" w:lineRule="auto"/>
    </w:pPr>
  </w:style>
  <w:style w:type="character" w:styleId="HeaderChar" w:customStyle="1">
    <w:name w:val="Header Char"/>
    <w:basedOn w:val="DefaultParagraphFont"/>
    <w:link w:val="Header"/>
    <w:uiPriority w:val="99"/>
    <w:rsid w:val="00402C8C"/>
  </w:style>
  <w:style w:type="paragraph" w:styleId="Footer">
    <w:name w:val="footer"/>
    <w:basedOn w:val="Normal"/>
    <w:link w:val="FooterChar"/>
    <w:uiPriority w:val="99"/>
    <w:unhideWhenUsed/>
    <w:rsid w:val="00402C8C"/>
    <w:pPr>
      <w:tabs>
        <w:tab w:val="center" w:pos="4513"/>
        <w:tab w:val="right" w:pos="9026"/>
      </w:tabs>
      <w:spacing w:line="240" w:lineRule="auto"/>
    </w:pPr>
  </w:style>
  <w:style w:type="character" w:styleId="FooterChar" w:customStyle="1">
    <w:name w:val="Footer Char"/>
    <w:basedOn w:val="DefaultParagraphFont"/>
    <w:link w:val="Footer"/>
    <w:uiPriority w:val="99"/>
    <w:rsid w:val="00402C8C"/>
  </w:style>
  <w:style w:type="paragraph" w:styleId="BalloonText">
    <w:name w:val="Balloon Text"/>
    <w:basedOn w:val="Normal"/>
    <w:link w:val="BalloonTextChar"/>
    <w:uiPriority w:val="99"/>
    <w:semiHidden/>
    <w:unhideWhenUsed/>
    <w:rsid w:val="00402C8C"/>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02C8C"/>
    <w:rPr>
      <w:rFonts w:ascii="Segoe UI" w:hAnsi="Segoe UI" w:cs="Segoe UI"/>
      <w:sz w:val="18"/>
      <w:szCs w:val="18"/>
    </w:rPr>
  </w:style>
  <w:style w:type="table" w:styleId="ListTable3-Accent5">
    <w:name w:val="List Table 3 Accent 5"/>
    <w:basedOn w:val="TableNormal"/>
    <w:uiPriority w:val="48"/>
    <w:rsid w:val="00A63E13"/>
    <w:pPr>
      <w:spacing w:after="0" w:line="240" w:lineRule="auto"/>
    </w:pPr>
    <w:tblPr>
      <w:tblStyleRowBandSize w:val="1"/>
      <w:tblStyleColBandSize w:val="1"/>
      <w:tblBorders>
        <w:top w:val="single" w:color="009BDE" w:themeColor="accent5" w:sz="4" w:space="0"/>
        <w:left w:val="single" w:color="009BDE" w:themeColor="accent5" w:sz="4" w:space="0"/>
        <w:bottom w:val="single" w:color="009BDE" w:themeColor="accent5" w:sz="4" w:space="0"/>
        <w:right w:val="single" w:color="009BDE" w:themeColor="accent5" w:sz="4" w:space="0"/>
      </w:tblBorders>
    </w:tblPr>
    <w:tblStylePr w:type="firstRow">
      <w:rPr>
        <w:b/>
        <w:bCs/>
        <w:color w:val="FFFFFF" w:themeColor="background1"/>
      </w:rPr>
      <w:tblPr/>
      <w:tcPr>
        <w:shd w:val="clear" w:color="auto" w:fill="009BDE" w:themeFill="accent5"/>
      </w:tcPr>
    </w:tblStylePr>
    <w:tblStylePr w:type="lastRow">
      <w:rPr>
        <w:b/>
        <w:bCs/>
      </w:rPr>
      <w:tblPr/>
      <w:tcPr>
        <w:tcBorders>
          <w:top w:val="double" w:color="009BDE"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9BDE" w:themeColor="accent5" w:sz="4" w:space="0"/>
          <w:right w:val="single" w:color="009BDE" w:themeColor="accent5" w:sz="4" w:space="0"/>
        </w:tcBorders>
      </w:tcPr>
    </w:tblStylePr>
    <w:tblStylePr w:type="band1Horz">
      <w:tblPr/>
      <w:tcPr>
        <w:tcBorders>
          <w:top w:val="single" w:color="009BDE" w:themeColor="accent5" w:sz="4" w:space="0"/>
          <w:bottom w:val="single" w:color="009BDE"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9BDE" w:themeColor="accent5" w:sz="4" w:space="0"/>
          <w:left w:val="nil"/>
        </w:tcBorders>
      </w:tcPr>
    </w:tblStylePr>
    <w:tblStylePr w:type="swCell">
      <w:tblPr/>
      <w:tcPr>
        <w:tcBorders>
          <w:top w:val="double" w:color="009BDE" w:themeColor="accent5" w:sz="4" w:space="0"/>
          <w:right w:val="nil"/>
        </w:tcBorders>
      </w:tcPr>
    </w:tblStylePr>
  </w:style>
  <w:style w:type="table" w:styleId="ListTable4">
    <w:name w:val="List Table 4"/>
    <w:basedOn w:val="TableNormal"/>
    <w:uiPriority w:val="49"/>
    <w:rsid w:val="00A63E13"/>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3">
    <w:name w:val="List Table 4 Accent 3"/>
    <w:basedOn w:val="TableNormal"/>
    <w:uiPriority w:val="49"/>
    <w:rsid w:val="00A63E13"/>
    <w:pPr>
      <w:spacing w:after="0" w:line="240" w:lineRule="auto"/>
    </w:pPr>
    <w:tblPr>
      <w:tblStyleRowBandSize w:val="1"/>
      <w:tblStyleColBandSize w:val="1"/>
      <w:tblBorders>
        <w:top w:val="single" w:color="FCEC85" w:themeColor="accent3" w:themeTint="99" w:sz="4" w:space="0"/>
        <w:left w:val="single" w:color="FCEC85" w:themeColor="accent3" w:themeTint="99" w:sz="4" w:space="0"/>
        <w:bottom w:val="single" w:color="FCEC85" w:themeColor="accent3" w:themeTint="99" w:sz="4" w:space="0"/>
        <w:right w:val="single" w:color="FCEC85" w:themeColor="accent3" w:themeTint="99" w:sz="4" w:space="0"/>
        <w:insideH w:val="single" w:color="FCEC85" w:themeColor="accent3" w:themeTint="99" w:sz="4" w:space="0"/>
      </w:tblBorders>
    </w:tblPr>
    <w:tblStylePr w:type="firstRow">
      <w:rPr>
        <w:b/>
        <w:bCs/>
        <w:color w:val="FFFFFF" w:themeColor="background1"/>
      </w:rPr>
      <w:tblPr/>
      <w:tcPr>
        <w:tcBorders>
          <w:top w:val="single" w:color="FBE134" w:themeColor="accent3" w:sz="4" w:space="0"/>
          <w:left w:val="single" w:color="FBE134" w:themeColor="accent3" w:sz="4" w:space="0"/>
          <w:bottom w:val="single" w:color="FBE134" w:themeColor="accent3" w:sz="4" w:space="0"/>
          <w:right w:val="single" w:color="FBE134" w:themeColor="accent3" w:sz="4" w:space="0"/>
          <w:insideH w:val="nil"/>
        </w:tcBorders>
        <w:shd w:val="clear" w:color="auto" w:fill="FBE134" w:themeFill="accent3"/>
      </w:tcPr>
    </w:tblStylePr>
    <w:tblStylePr w:type="lastRow">
      <w:rPr>
        <w:b/>
        <w:bCs/>
      </w:rPr>
      <w:tblPr/>
      <w:tcPr>
        <w:tcBorders>
          <w:top w:val="double" w:color="FCEC85" w:themeColor="accent3" w:themeTint="99" w:sz="4" w:space="0"/>
        </w:tcBorders>
      </w:tcPr>
    </w:tblStylePr>
    <w:tblStylePr w:type="firstCol">
      <w:rPr>
        <w:b/>
        <w:bCs/>
      </w:rPr>
    </w:tblStylePr>
    <w:tblStylePr w:type="lastCol">
      <w:rPr>
        <w:b/>
        <w:bCs/>
      </w:rPr>
    </w:tblStylePr>
    <w:tblStylePr w:type="band1Vert">
      <w:tblPr/>
      <w:tcPr>
        <w:shd w:val="clear" w:color="auto" w:fill="FEF8D6" w:themeFill="accent3" w:themeFillTint="33"/>
      </w:tcPr>
    </w:tblStylePr>
    <w:tblStylePr w:type="band1Horz">
      <w:tblPr/>
      <w:tcPr>
        <w:shd w:val="clear" w:color="auto" w:fill="FEF8D6" w:themeFill="accent3" w:themeFillTint="33"/>
      </w:tcPr>
    </w:tblStylePr>
  </w:style>
  <w:style w:type="character" w:styleId="Heading4Char" w:customStyle="1">
    <w:name w:val="Heading 4 Char"/>
    <w:basedOn w:val="DefaultParagraphFont"/>
    <w:link w:val="Heading4"/>
    <w:uiPriority w:val="9"/>
    <w:semiHidden/>
    <w:rsid w:val="00856DF2"/>
    <w:rPr>
      <w:rFonts w:asciiTheme="majorHAnsi" w:hAnsiTheme="majorHAnsi" w:eastAsiaTheme="majorEastAsia" w:cstheme="majorBidi"/>
      <w:i/>
      <w:iCs/>
    </w:rPr>
  </w:style>
  <w:style w:type="character" w:styleId="IntenseEmphasis">
    <w:name w:val="Intense Emphasis"/>
    <w:basedOn w:val="DefaultParagraphFont"/>
    <w:uiPriority w:val="21"/>
    <w:qFormat/>
    <w:rsid w:val="00856DF2"/>
    <w:rPr>
      <w:i/>
      <w:iCs/>
      <w:color w:val="auto"/>
    </w:rPr>
  </w:style>
  <w:style w:type="table" w:styleId="ListTable3">
    <w:name w:val="List Table 3"/>
    <w:basedOn w:val="TableNormal"/>
    <w:uiPriority w:val="48"/>
    <w:rsid w:val="00E41D9A"/>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TableGridLight">
    <w:name w:val="Grid Table Light"/>
    <w:basedOn w:val="TableNormal"/>
    <w:uiPriority w:val="40"/>
    <w:rsid w:val="00E41D9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57" w:type="dxa"/>
        <w:bottom w:w="57" w:type="dxa"/>
      </w:tblCellMar>
    </w:tblPr>
    <w:trPr>
      <w:tblHeader/>
    </w:trPr>
  </w:style>
  <w:style w:type="table" w:styleId="GridTable1Light">
    <w:name w:val="Grid Table 1 Light"/>
    <w:basedOn w:val="TableNormal"/>
    <w:uiPriority w:val="46"/>
    <w:rsid w:val="00D807B2"/>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57" w:type="dxa"/>
        <w:bottom w:w="57" w:type="dxa"/>
      </w:tblCellMar>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PlainTable1">
    <w:name w:val="Plain Table 1"/>
    <w:basedOn w:val="TableNormal"/>
    <w:uiPriority w:val="41"/>
    <w:rsid w:val="00D807B2"/>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4-Accent1">
    <w:name w:val="List Table 4 Accent 1"/>
    <w:basedOn w:val="TableNormal"/>
    <w:uiPriority w:val="49"/>
    <w:rsid w:val="004469E2"/>
    <w:pPr>
      <w:spacing w:after="0" w:line="240" w:lineRule="auto"/>
    </w:pPr>
    <w:tblPr>
      <w:tblStyleRowBandSize w:val="1"/>
      <w:tblStyleColBandSize w:val="1"/>
      <w:tblBorders>
        <w:top w:val="single" w:color="FB8757" w:themeColor="accent1" w:themeTint="99" w:sz="4" w:space="0"/>
        <w:left w:val="single" w:color="FB8757" w:themeColor="accent1" w:themeTint="99" w:sz="4" w:space="0"/>
        <w:bottom w:val="single" w:color="FB8757" w:themeColor="accent1" w:themeTint="99" w:sz="4" w:space="0"/>
        <w:right w:val="single" w:color="FB8757" w:themeColor="accent1" w:themeTint="99" w:sz="4" w:space="0"/>
        <w:insideH w:val="single" w:color="FB8757" w:themeColor="accent1" w:themeTint="99" w:sz="4" w:space="0"/>
      </w:tblBorders>
    </w:tblPr>
    <w:tblStylePr w:type="firstRow">
      <w:rPr>
        <w:b/>
        <w:bCs/>
        <w:color w:val="FFFFFF" w:themeColor="background1"/>
      </w:rPr>
      <w:tblPr/>
      <w:tcPr>
        <w:tcBorders>
          <w:top w:val="single" w:color="DC4405" w:themeColor="accent1" w:sz="4" w:space="0"/>
          <w:left w:val="single" w:color="DC4405" w:themeColor="accent1" w:sz="4" w:space="0"/>
          <w:bottom w:val="single" w:color="DC4405" w:themeColor="accent1" w:sz="4" w:space="0"/>
          <w:right w:val="single" w:color="DC4405" w:themeColor="accent1" w:sz="4" w:space="0"/>
          <w:insideH w:val="nil"/>
        </w:tcBorders>
        <w:shd w:val="clear" w:color="auto" w:fill="DC4405" w:themeFill="accent1"/>
      </w:tcPr>
    </w:tblStylePr>
    <w:tblStylePr w:type="lastRow">
      <w:rPr>
        <w:b/>
        <w:bCs/>
      </w:rPr>
      <w:tblPr/>
      <w:tcPr>
        <w:tcBorders>
          <w:top w:val="double" w:color="FB8757" w:themeColor="accent1" w:themeTint="99" w:sz="4" w:space="0"/>
        </w:tcBorders>
      </w:tcPr>
    </w:tblStylePr>
    <w:tblStylePr w:type="firstCol">
      <w:rPr>
        <w:b/>
        <w:bCs/>
      </w:rPr>
    </w:tblStylePr>
    <w:tblStylePr w:type="lastCol">
      <w:rPr>
        <w:b/>
        <w:bCs/>
      </w:rPr>
    </w:tblStylePr>
    <w:tblStylePr w:type="band1Vert">
      <w:tblPr/>
      <w:tcPr>
        <w:shd w:val="clear" w:color="auto" w:fill="FDD7C7" w:themeFill="accent1" w:themeFillTint="33"/>
      </w:tcPr>
    </w:tblStylePr>
    <w:tblStylePr w:type="band1Horz">
      <w:tblPr/>
      <w:tcPr>
        <w:shd w:val="clear" w:color="auto" w:fill="FDD7C7" w:themeFill="accent1" w:themeFillTint="33"/>
      </w:tcPr>
    </w:tblStylePr>
  </w:style>
  <w:style w:type="table" w:styleId="GridTable5Dark-Accent4">
    <w:name w:val="Grid Table 5 Dark Accent 4"/>
    <w:basedOn w:val="TableNormal"/>
    <w:uiPriority w:val="50"/>
    <w:rsid w:val="004469E2"/>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rPr>
      <w:tblHeader/>
    </w:trPr>
    <w:tcPr>
      <w:shd w:val="clear" w:color="auto" w:fill="E8CCDF"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12C51"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12C51"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12C51"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12C51" w:themeFill="accent4"/>
      </w:tcPr>
    </w:tblStylePr>
    <w:tblStylePr w:type="band1Vert">
      <w:tblPr/>
      <w:tcPr>
        <w:shd w:val="clear" w:color="auto" w:fill="D199C0" w:themeFill="accent4" w:themeFillTint="66"/>
      </w:tcPr>
    </w:tblStylePr>
    <w:tblStylePr w:type="band1Horz">
      <w:tblPr/>
      <w:tcPr>
        <w:shd w:val="clear" w:color="auto" w:fill="D199C0" w:themeFill="accent4" w:themeFillTint="66"/>
      </w:tcPr>
    </w:tblStylePr>
  </w:style>
  <w:style w:type="table" w:styleId="GridTable4-Accent6">
    <w:name w:val="Grid Table 4 Accent 6"/>
    <w:basedOn w:val="TableNormal"/>
    <w:uiPriority w:val="49"/>
    <w:rsid w:val="004469E2"/>
    <w:pPr>
      <w:spacing w:after="0" w:line="240" w:lineRule="auto"/>
    </w:pPr>
    <w:tblPr>
      <w:tblStyleRowBandSize w:val="1"/>
      <w:tblStyleColBandSize w:val="1"/>
      <w:tblBorders>
        <w:top w:val="single" w:color="91DCD0" w:themeColor="accent6" w:themeTint="99" w:sz="4" w:space="0"/>
        <w:left w:val="single" w:color="91DCD0" w:themeColor="accent6" w:themeTint="99" w:sz="4" w:space="0"/>
        <w:bottom w:val="single" w:color="91DCD0" w:themeColor="accent6" w:themeTint="99" w:sz="4" w:space="0"/>
        <w:right w:val="single" w:color="91DCD0" w:themeColor="accent6" w:themeTint="99" w:sz="4" w:space="0"/>
        <w:insideH w:val="single" w:color="91DCD0" w:themeColor="accent6" w:themeTint="99" w:sz="4" w:space="0"/>
        <w:insideV w:val="single" w:color="91DCD0" w:themeColor="accent6" w:themeTint="99" w:sz="4" w:space="0"/>
      </w:tblBorders>
    </w:tblPr>
    <w:tblStylePr w:type="firstRow">
      <w:rPr>
        <w:b/>
        <w:bCs/>
        <w:color w:val="FFFFFF" w:themeColor="background1"/>
      </w:rPr>
      <w:tblPr/>
      <w:tcPr>
        <w:tcBorders>
          <w:top w:val="single" w:color="49C5B1" w:themeColor="accent6" w:sz="4" w:space="0"/>
          <w:left w:val="single" w:color="49C5B1" w:themeColor="accent6" w:sz="4" w:space="0"/>
          <w:bottom w:val="single" w:color="49C5B1" w:themeColor="accent6" w:sz="4" w:space="0"/>
          <w:right w:val="single" w:color="49C5B1" w:themeColor="accent6" w:sz="4" w:space="0"/>
          <w:insideH w:val="nil"/>
          <w:insideV w:val="nil"/>
        </w:tcBorders>
        <w:shd w:val="clear" w:color="auto" w:fill="49C5B1" w:themeFill="accent6"/>
      </w:tcPr>
    </w:tblStylePr>
    <w:tblStylePr w:type="lastRow">
      <w:rPr>
        <w:b/>
        <w:bCs/>
      </w:rPr>
      <w:tblPr/>
      <w:tcPr>
        <w:tcBorders>
          <w:top w:val="double" w:color="49C5B1" w:themeColor="accent6" w:sz="4" w:space="0"/>
        </w:tcBorders>
      </w:tcPr>
    </w:tblStylePr>
    <w:tblStylePr w:type="firstCol">
      <w:rPr>
        <w:b/>
        <w:bCs/>
      </w:rPr>
    </w:tblStylePr>
    <w:tblStylePr w:type="lastCol">
      <w:rPr>
        <w:b/>
        <w:bCs/>
      </w:rPr>
    </w:tblStylePr>
    <w:tblStylePr w:type="band1Vert">
      <w:tblPr/>
      <w:tcPr>
        <w:shd w:val="clear" w:color="auto" w:fill="DAF3EF" w:themeFill="accent6" w:themeFillTint="33"/>
      </w:tcPr>
    </w:tblStylePr>
    <w:tblStylePr w:type="band1Horz">
      <w:tblPr/>
      <w:tcPr>
        <w:shd w:val="clear" w:color="auto" w:fill="DAF3EF" w:themeFill="accent6" w:themeFillTint="33"/>
      </w:tcPr>
    </w:tblStylePr>
  </w:style>
  <w:style w:type="table" w:styleId="GridTable4">
    <w:name w:val="Grid Table 4"/>
    <w:basedOn w:val="TableNormal"/>
    <w:uiPriority w:val="49"/>
    <w:rsid w:val="004469E2"/>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57" w:type="dxa"/>
        <w:bottom w:w="57" w:type="dxa"/>
      </w:tblCellMar>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rsid w:val="00D86451"/>
    <w:pPr>
      <w:spacing w:after="0" w:line="360" w:lineRule="auto"/>
      <w:jc w:val="center"/>
    </w:pPr>
    <w:rPr>
      <w:rFonts w:ascii="Times New Roman" w:hAnsi="Times New Roman" w:eastAsia="SimSun" w:cs="Times New Roman"/>
      <w:sz w:val="36"/>
      <w:szCs w:val="20"/>
      <w:lang w:eastAsia="en-GB"/>
    </w:rPr>
  </w:style>
  <w:style w:type="character" w:styleId="BodyTextChar" w:customStyle="1">
    <w:name w:val="Body Text Char"/>
    <w:basedOn w:val="DefaultParagraphFont"/>
    <w:link w:val="BodyText"/>
    <w:rsid w:val="00D86451"/>
    <w:rPr>
      <w:rFonts w:ascii="Times New Roman" w:hAnsi="Times New Roman" w:eastAsia="SimSun" w:cs="Times New Roman"/>
      <w:sz w:val="36"/>
      <w:szCs w:val="20"/>
      <w:lang w:eastAsia="en-GB"/>
    </w:rPr>
  </w:style>
  <w:style w:type="character" w:styleId="Hyperlink">
    <w:name w:val="Hyperlink"/>
    <w:uiPriority w:val="99"/>
    <w:rsid w:val="00D86451"/>
    <w:rPr>
      <w:color w:val="0000FF"/>
      <w:u w:val="single"/>
    </w:rPr>
  </w:style>
  <w:style w:type="paragraph" w:styleId="PlainText">
    <w:name w:val="Plain Text"/>
    <w:basedOn w:val="Normal"/>
    <w:link w:val="PlainTextChar"/>
    <w:uiPriority w:val="99"/>
    <w:unhideWhenUsed/>
    <w:rsid w:val="00D86451"/>
    <w:pPr>
      <w:spacing w:after="0" w:line="240" w:lineRule="auto"/>
    </w:pPr>
    <w:rPr>
      <w:rFonts w:ascii="Arial" w:hAnsi="Arial" w:eastAsia="Calibri" w:cs="Arial"/>
      <w:sz w:val="22"/>
      <w:szCs w:val="22"/>
    </w:rPr>
  </w:style>
  <w:style w:type="character" w:styleId="PlainTextChar" w:customStyle="1">
    <w:name w:val="Plain Text Char"/>
    <w:basedOn w:val="DefaultParagraphFont"/>
    <w:link w:val="PlainText"/>
    <w:uiPriority w:val="99"/>
    <w:rsid w:val="00D86451"/>
    <w:rPr>
      <w:rFonts w:ascii="Arial" w:hAnsi="Arial" w:eastAsia="Calibri" w:cs="Arial"/>
      <w:sz w:val="22"/>
      <w:szCs w:val="22"/>
    </w:rPr>
  </w:style>
  <w:style w:type="paragraph" w:styleId="paragraph" w:customStyle="1">
    <w:name w:val="paragraph"/>
    <w:basedOn w:val="Normal"/>
    <w:rsid w:val="00D86451"/>
    <w:pPr>
      <w:spacing w:after="0" w:line="240" w:lineRule="auto"/>
    </w:pPr>
    <w:rPr>
      <w:rFonts w:ascii="Times New Roman" w:hAnsi="Times New Roman" w:eastAsia="Times New Roman" w:cs="Times New Roman"/>
      <w:lang w:eastAsia="en-GB"/>
    </w:rPr>
  </w:style>
  <w:style w:type="character" w:styleId="normaltextrun1" w:customStyle="1">
    <w:name w:val="normaltextrun1"/>
    <w:basedOn w:val="DefaultParagraphFont"/>
    <w:rsid w:val="00D86451"/>
  </w:style>
  <w:style w:type="character" w:styleId="eop" w:customStyle="1">
    <w:name w:val="eop"/>
    <w:basedOn w:val="DefaultParagraphFont"/>
    <w:rsid w:val="00D86451"/>
  </w:style>
  <w:style w:type="character" w:styleId="UnresolvedMention">
    <w:name w:val="Unresolved Mention"/>
    <w:basedOn w:val="DefaultParagraphFont"/>
    <w:uiPriority w:val="99"/>
    <w:semiHidden/>
    <w:unhideWhenUsed/>
    <w:rsid w:val="00D86451"/>
    <w:rPr>
      <w:color w:val="605E5C"/>
      <w:shd w:val="clear" w:color="auto" w:fill="E1DFDD"/>
    </w:rPr>
  </w:style>
  <w:style w:type="character" w:styleId="CommentReference">
    <w:name w:val="annotation reference"/>
    <w:basedOn w:val="DefaultParagraphFont"/>
    <w:uiPriority w:val="99"/>
    <w:semiHidden/>
    <w:unhideWhenUsed/>
    <w:rsid w:val="00A15746"/>
    <w:rPr>
      <w:sz w:val="16"/>
      <w:szCs w:val="16"/>
    </w:rPr>
  </w:style>
  <w:style w:type="paragraph" w:styleId="CommentText">
    <w:name w:val="annotation text"/>
    <w:basedOn w:val="Normal"/>
    <w:link w:val="CommentTextChar"/>
    <w:uiPriority w:val="99"/>
    <w:semiHidden/>
    <w:unhideWhenUsed/>
    <w:rsid w:val="00A15746"/>
    <w:pPr>
      <w:spacing w:line="240" w:lineRule="auto"/>
    </w:pPr>
    <w:rPr>
      <w:sz w:val="20"/>
      <w:szCs w:val="20"/>
    </w:rPr>
  </w:style>
  <w:style w:type="character" w:styleId="CommentTextChar" w:customStyle="1">
    <w:name w:val="Comment Text Char"/>
    <w:basedOn w:val="DefaultParagraphFont"/>
    <w:link w:val="CommentText"/>
    <w:uiPriority w:val="99"/>
    <w:semiHidden/>
    <w:rsid w:val="00A15746"/>
    <w:rPr>
      <w:sz w:val="20"/>
      <w:szCs w:val="20"/>
    </w:rPr>
  </w:style>
  <w:style w:type="paragraph" w:styleId="CommentSubject">
    <w:name w:val="annotation subject"/>
    <w:basedOn w:val="CommentText"/>
    <w:next w:val="CommentText"/>
    <w:link w:val="CommentSubjectChar"/>
    <w:uiPriority w:val="99"/>
    <w:semiHidden/>
    <w:unhideWhenUsed/>
    <w:rsid w:val="00A15746"/>
    <w:rPr>
      <w:b/>
      <w:bCs/>
    </w:rPr>
  </w:style>
  <w:style w:type="character" w:styleId="CommentSubjectChar" w:customStyle="1">
    <w:name w:val="Comment Subject Char"/>
    <w:basedOn w:val="CommentTextChar"/>
    <w:link w:val="CommentSubject"/>
    <w:uiPriority w:val="99"/>
    <w:semiHidden/>
    <w:rsid w:val="00A157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becca@janecraigie.com"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wan.johnston@sac.co.uk" TargetMode="External" Id="rId11" /><Relationship Type="http://schemas.openxmlformats.org/officeDocument/2006/relationships/numbering" Target="numbering.xml" Id="rId5" /><Relationship Type="http://schemas.openxmlformats.org/officeDocument/2006/relationships/hyperlink" Target="https://www.innovativefarmers.org/welcometoriss/"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jpg" Id="Ra9608163ebe948e3" /><Relationship Type="http://schemas.openxmlformats.org/officeDocument/2006/relationships/hyperlink" Target="https://www.sruc.ac.uk/homepage/1148/sign-up_for_sruc_news?utm_source=Outlook%20Signature&amp;utm_medium=email" TargetMode="External" Id="R023d5c5865fc4a0f" /><Relationship Type="http://schemas.openxmlformats.org/officeDocument/2006/relationships/glossaryDocument" Target="/word/glossary/document.xml" Id="Rbdaaa3ca7b724888"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axwell\SRUC\Marketing,%20Digital,%20Communications%20and%20Advancement%20-%20Documents\Communications\Press%20Releases%202020\Press%20release%20template%20-%20Tom.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194c0a9-0ebf-485b-930b-6d843001dd8f}"/>
      </w:docPartPr>
      <w:docPartBody>
        <w:p w14:paraId="2C1A9B73">
          <w:r>
            <w:rPr>
              <w:rStyle w:val="PlaceholderText"/>
            </w:rPr>
            <w:t/>
          </w:r>
        </w:p>
      </w:docPartBody>
    </w:docPart>
  </w:docParts>
</w:glossaryDocument>
</file>

<file path=word/theme/theme1.xml><?xml version="1.0" encoding="utf-8"?>
<a:theme xmlns:a="http://schemas.openxmlformats.org/drawingml/2006/main" name="Office Theme">
  <a:themeElements>
    <a:clrScheme name="SRUC">
      <a:dk1>
        <a:sysClr val="windowText" lastClr="000000"/>
      </a:dk1>
      <a:lt1>
        <a:sysClr val="window" lastClr="FFFFFF"/>
      </a:lt1>
      <a:dk2>
        <a:srgbClr val="0C5A43"/>
      </a:dk2>
      <a:lt2>
        <a:srgbClr val="233746"/>
      </a:lt2>
      <a:accent1>
        <a:srgbClr val="DC4405"/>
      </a:accent1>
      <a:accent2>
        <a:srgbClr val="F1B434"/>
      </a:accent2>
      <a:accent3>
        <a:srgbClr val="FBE134"/>
      </a:accent3>
      <a:accent4>
        <a:srgbClr val="612C51"/>
      </a:accent4>
      <a:accent5>
        <a:srgbClr val="009BDE"/>
      </a:accent5>
      <a:accent6>
        <a:srgbClr val="49C5B1"/>
      </a:accent6>
      <a:hlink>
        <a:srgbClr val="375E9D"/>
      </a:hlink>
      <a:folHlink>
        <a:srgbClr val="960051"/>
      </a:folHlink>
    </a:clrScheme>
    <a:fontScheme name="Custom 1">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A44C9-D619-4F02-8745-89D72FC8E644}">
  <ds:schemaRefs>
    <ds:schemaRef ds:uri="http://schemas.microsoft.com/sharepoint/v3/contenttype/forms"/>
  </ds:schemaRefs>
</ds:datastoreItem>
</file>

<file path=customXml/itemProps2.xml><?xml version="1.0" encoding="utf-8"?>
<ds:datastoreItem xmlns:ds="http://schemas.openxmlformats.org/officeDocument/2006/customXml" ds:itemID="{6808EA81-F05F-47E9-940D-202111DD7869}">
  <ds:schemaRefs>
    <ds:schemaRef ds:uri="http://schemas.microsoft.com/office/2006/documentManagement/types"/>
    <ds:schemaRef ds:uri="http://purl.org/dc/elements/1.1/"/>
    <ds:schemaRef ds:uri="http://purl.org/dc/terms/"/>
    <ds:schemaRef ds:uri="http://purl.org/dc/dcmitype/"/>
    <ds:schemaRef ds:uri="ba6c1b53-23dd-4e60-899e-25a5748f1f6a"/>
    <ds:schemaRef ds:uri="http://schemas.openxmlformats.org/package/2006/metadata/core-properties"/>
    <ds:schemaRef ds:uri="http://www.w3.org/XML/1998/namespace"/>
    <ds:schemaRef ds:uri="http://schemas.microsoft.com/office/infopath/2007/PartnerControls"/>
    <ds:schemaRef ds:uri="7b3ef04f-748c-46e3-a85e-fbab415801f5"/>
    <ds:schemaRef ds:uri="http://schemas.microsoft.com/office/2006/metadata/properties"/>
  </ds:schemaRefs>
</ds:datastoreItem>
</file>

<file path=customXml/itemProps3.xml><?xml version="1.0" encoding="utf-8"?>
<ds:datastoreItem xmlns:ds="http://schemas.openxmlformats.org/officeDocument/2006/customXml" ds:itemID="{07BBAD97-C474-434A-B412-0358EC796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0F92EC-66D5-4C67-B51F-B68D73B5985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Press release template - Tom</ap:Template>
  <ap:Application>Microsoft Office Word</ap:Application>
  <ap:DocSecurity>0</ap:DocSecurity>
  <ap:ScaleCrop>false</ap:ScaleCrop>
  <ap:Company>SRUC</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Maxwell</dc:creator>
  <keywords/>
  <dc:description/>
  <lastModifiedBy>Becca Rainnie</lastModifiedBy>
  <revision>29</revision>
  <dcterms:created xsi:type="dcterms:W3CDTF">2020-11-23T13:47:00.0000000Z</dcterms:created>
  <dcterms:modified xsi:type="dcterms:W3CDTF">2021-01-13T10:27:24.1932549Z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